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75" w:rsidRPr="00805647" w:rsidRDefault="005C3775">
      <w:pPr>
        <w:wordWrap/>
        <w:snapToGrid w:val="0"/>
        <w:spacing w:line="384" w:lineRule="auto"/>
        <w:jc w:val="center"/>
        <w:textAlignment w:val="baseline"/>
        <w:rPr>
          <w:rFonts w:asciiTheme="minorEastAsia" w:hAnsiTheme="minorEastAsia" w:cs="바탕"/>
          <w:b/>
          <w:bCs/>
          <w:color w:val="000000"/>
          <w:w w:val="95"/>
          <w:kern w:val="0"/>
          <w:sz w:val="56"/>
          <w:szCs w:val="30"/>
        </w:rPr>
      </w:pPr>
    </w:p>
    <w:p w:rsidR="00A94676" w:rsidRDefault="00A94676" w:rsidP="00A94676">
      <w:pPr>
        <w:wordWrap/>
        <w:snapToGrid w:val="0"/>
        <w:spacing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72"/>
          <w:szCs w:val="30"/>
        </w:rPr>
      </w:pPr>
      <w:r>
        <w:rPr>
          <w:rFonts w:ascii="맑은 고딕" w:eastAsia="맑은 고딕" w:hAnsi="맑은 고딕" w:cs="바탕" w:hint="eastAsia"/>
          <w:b/>
          <w:bCs/>
          <w:color w:val="000000"/>
          <w:w w:val="95"/>
          <w:kern w:val="0"/>
          <w:sz w:val="70"/>
          <w:szCs w:val="28"/>
        </w:rPr>
        <w:t>【 내부정보관리규정 】</w:t>
      </w:r>
    </w:p>
    <w:p w:rsidR="00A94676" w:rsidRDefault="00A94676" w:rsidP="00A94676">
      <w:pPr>
        <w:pStyle w:val="ac"/>
        <w:wordWrap/>
        <w:jc w:val="right"/>
        <w:rPr>
          <w:rFonts w:ascii="굴림" w:eastAsia="굴림" w:hAnsi="굴림"/>
          <w:sz w:val="24"/>
          <w:szCs w:val="24"/>
        </w:rPr>
      </w:pPr>
      <w:bookmarkStart w:id="0" w:name="_top"/>
      <w:bookmarkEnd w:id="0"/>
    </w:p>
    <w:p w:rsidR="00A94676" w:rsidRPr="00EA27C6" w:rsidRDefault="00A94676" w:rsidP="00A94676">
      <w:pPr>
        <w:pStyle w:val="ac"/>
        <w:wordWrap/>
        <w:jc w:val="right"/>
        <w:rPr>
          <w:rFonts w:ascii="굴림" w:eastAsia="굴림" w:hAnsi="굴림"/>
          <w:b/>
          <w:sz w:val="24"/>
          <w:szCs w:val="24"/>
        </w:rPr>
      </w:pPr>
    </w:p>
    <w:p w:rsidR="00A94676" w:rsidRPr="00EA27C6" w:rsidRDefault="00A94676" w:rsidP="00A94676">
      <w:pPr>
        <w:pStyle w:val="ac"/>
        <w:wordWrap/>
        <w:jc w:val="right"/>
        <w:rPr>
          <w:rFonts w:asciiTheme="majorHAnsi" w:eastAsiaTheme="majorHAnsi" w:hAnsiTheme="majorHAnsi" w:cs="굴림"/>
          <w:bCs/>
          <w:w w:val="95"/>
          <w:kern w:val="0"/>
          <w:sz w:val="24"/>
          <w:szCs w:val="24"/>
        </w:rPr>
      </w:pPr>
      <w:r w:rsidRPr="00EA27C6">
        <w:rPr>
          <w:rFonts w:asciiTheme="majorHAnsi" w:eastAsiaTheme="majorHAnsi" w:hAnsiTheme="majorHAnsi"/>
          <w:sz w:val="24"/>
          <w:szCs w:val="24"/>
        </w:rPr>
        <w:t>제정 2016년</w:t>
      </w:r>
      <w:r w:rsidR="00EA27C6" w:rsidRPr="00EA27C6">
        <w:rPr>
          <w:rFonts w:asciiTheme="majorHAnsi" w:eastAsiaTheme="majorHAnsi" w:hAnsiTheme="majorHAnsi"/>
          <w:sz w:val="24"/>
          <w:szCs w:val="24"/>
        </w:rPr>
        <w:t xml:space="preserve"> </w:t>
      </w:r>
      <w:r w:rsidRPr="00EA27C6">
        <w:rPr>
          <w:rFonts w:asciiTheme="majorHAnsi" w:eastAsiaTheme="majorHAnsi" w:hAnsiTheme="majorHAnsi"/>
          <w:sz w:val="24"/>
          <w:szCs w:val="24"/>
        </w:rPr>
        <w:t>11월 21일</w:t>
      </w:r>
    </w:p>
    <w:p w:rsidR="005C3775" w:rsidRPr="00A94676" w:rsidRDefault="005C3775">
      <w:pPr>
        <w:wordWrap/>
        <w:snapToGrid w:val="0"/>
        <w:spacing w:line="384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52"/>
          <w:szCs w:val="30"/>
        </w:rPr>
      </w:pPr>
    </w:p>
    <w:p w:rsidR="005C3775" w:rsidRPr="00805647" w:rsidRDefault="009E4AF1">
      <w:pPr>
        <w:widowControl/>
        <w:wordWrap/>
        <w:autoSpaceDE/>
        <w:autoSpaceDN/>
        <w:jc w:val="left"/>
        <w:rPr>
          <w:rFonts w:asciiTheme="minorEastAsia" w:hAnsiTheme="minorEastAsia" w:cs="바탕"/>
          <w:b/>
          <w:bCs/>
          <w:color w:val="000000"/>
          <w:w w:val="95"/>
          <w:kern w:val="0"/>
          <w:sz w:val="44"/>
          <w:szCs w:val="30"/>
        </w:rPr>
      </w:pPr>
      <w:r w:rsidRPr="00805647">
        <w:rPr>
          <w:rFonts w:asciiTheme="minorEastAsia" w:hAnsiTheme="minorEastAsia" w:cs="바탕" w:hint="eastAsia"/>
          <w:b/>
          <w:bCs/>
          <w:color w:val="000000"/>
          <w:w w:val="95"/>
          <w:kern w:val="0"/>
          <w:sz w:val="44"/>
          <w:szCs w:val="30"/>
        </w:rPr>
        <w:t xml:space="preserve">      </w:t>
      </w:r>
    </w:p>
    <w:p w:rsidR="005C3775" w:rsidRPr="00805647" w:rsidRDefault="005C3775">
      <w:pPr>
        <w:widowControl/>
        <w:wordWrap/>
        <w:autoSpaceDE/>
        <w:autoSpaceDN/>
        <w:jc w:val="left"/>
        <w:rPr>
          <w:rFonts w:asciiTheme="minorEastAsia" w:hAnsiTheme="minorEastAsia" w:cs="바탕"/>
          <w:b/>
          <w:bCs/>
          <w:color w:val="000000"/>
          <w:w w:val="95"/>
          <w:kern w:val="0"/>
          <w:sz w:val="44"/>
          <w:szCs w:val="30"/>
        </w:rPr>
      </w:pPr>
    </w:p>
    <w:p w:rsidR="005C3775" w:rsidRPr="00805647" w:rsidRDefault="009E4AF1">
      <w:pPr>
        <w:widowControl/>
        <w:wordWrap/>
        <w:autoSpaceDE/>
        <w:autoSpaceDN/>
        <w:jc w:val="left"/>
        <w:rPr>
          <w:rFonts w:asciiTheme="minorEastAsia" w:hAnsiTheme="minorEastAsia" w:cs="바탕"/>
          <w:b/>
          <w:bCs/>
          <w:color w:val="000000"/>
          <w:w w:val="95"/>
          <w:kern w:val="0"/>
          <w:sz w:val="44"/>
          <w:szCs w:val="30"/>
        </w:rPr>
      </w:pPr>
      <w:r w:rsidRPr="00805647">
        <w:rPr>
          <w:rFonts w:asciiTheme="minorEastAsia" w:hAnsiTheme="minorEastAsia" w:cs="바탕" w:hint="eastAsia"/>
          <w:b/>
          <w:bCs/>
          <w:color w:val="000000"/>
          <w:w w:val="95"/>
          <w:kern w:val="0"/>
          <w:sz w:val="44"/>
          <w:szCs w:val="30"/>
        </w:rPr>
        <w:t xml:space="preserve">      </w:t>
      </w:r>
    </w:p>
    <w:p w:rsidR="005C3775" w:rsidRPr="00805647" w:rsidRDefault="009E4AF1">
      <w:pPr>
        <w:widowControl/>
        <w:wordWrap/>
        <w:autoSpaceDE/>
        <w:autoSpaceDN/>
        <w:jc w:val="left"/>
        <w:rPr>
          <w:rFonts w:asciiTheme="minorEastAsia" w:hAnsiTheme="minorEastAsia" w:cs="바탕"/>
          <w:b/>
          <w:bCs/>
          <w:color w:val="000000"/>
          <w:w w:val="95"/>
          <w:kern w:val="0"/>
          <w:sz w:val="44"/>
          <w:szCs w:val="30"/>
        </w:rPr>
      </w:pPr>
      <w:r w:rsidRPr="00805647">
        <w:rPr>
          <w:rFonts w:asciiTheme="minorEastAsia" w:hAnsiTheme="minorEastAsia" w:cs="바탕" w:hint="eastAsia"/>
          <w:b/>
          <w:bCs/>
          <w:color w:val="000000"/>
          <w:w w:val="95"/>
          <w:kern w:val="0"/>
          <w:sz w:val="44"/>
          <w:szCs w:val="30"/>
        </w:rPr>
        <w:t xml:space="preserve">         </w:t>
      </w:r>
      <w:r w:rsidRPr="00805647">
        <w:rPr>
          <w:rFonts w:asciiTheme="minorEastAsia" w:hAnsiTheme="minorEastAsia"/>
          <w:b/>
          <w:bCs/>
          <w:noProof/>
          <w:sz w:val="36"/>
        </w:rPr>
        <w:drawing>
          <wp:inline distT="0" distB="0" distL="0" distR="0">
            <wp:extent cx="2992755" cy="126873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26873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inline>
        </w:drawing>
      </w:r>
    </w:p>
    <w:p w:rsidR="006E03AE" w:rsidRDefault="006E03AE" w:rsidP="0051689B">
      <w:pPr>
        <w:pStyle w:val="a3"/>
        <w:jc w:val="left"/>
        <w:rPr>
          <w:rFonts w:asciiTheme="minorHAnsi" w:eastAsiaTheme="minorHAnsi" w:hAnsiTheme="minorHAnsi" w:cs="바탕"/>
          <w:sz w:val="20"/>
          <w:szCs w:val="20"/>
        </w:rPr>
      </w:pPr>
    </w:p>
    <w:p w:rsidR="00946DD6" w:rsidRDefault="00946DD6" w:rsidP="0051689B">
      <w:pPr>
        <w:pStyle w:val="a3"/>
        <w:jc w:val="left"/>
        <w:rPr>
          <w:rFonts w:asciiTheme="minorHAnsi" w:eastAsiaTheme="minorHAnsi" w:hAnsiTheme="minorHAnsi" w:cs="바탕" w:hint="eastAsia"/>
          <w:sz w:val="20"/>
          <w:szCs w:val="20"/>
        </w:rPr>
      </w:pPr>
      <w:bookmarkStart w:id="1" w:name="_GoBack"/>
      <w:bookmarkEnd w:id="1"/>
    </w:p>
    <w:p w:rsidR="00CE4C56" w:rsidRDefault="00CE4C56" w:rsidP="0051689B">
      <w:pPr>
        <w:pStyle w:val="a3"/>
        <w:jc w:val="left"/>
        <w:rPr>
          <w:rFonts w:asciiTheme="minorHAnsi" w:eastAsiaTheme="minorHAnsi" w:hAnsiTheme="minorHAnsi" w:cs="바탕"/>
          <w:sz w:val="20"/>
          <w:szCs w:val="20"/>
        </w:rPr>
      </w:pPr>
    </w:p>
    <w:p w:rsidR="00CE4C56" w:rsidRDefault="00CE4C56" w:rsidP="0051689B">
      <w:pPr>
        <w:pStyle w:val="a3"/>
        <w:jc w:val="left"/>
        <w:rPr>
          <w:rFonts w:asciiTheme="minorHAnsi" w:eastAsiaTheme="minorHAnsi" w:hAnsiTheme="minorHAnsi" w:cs="바탕"/>
          <w:sz w:val="20"/>
          <w:szCs w:val="20"/>
        </w:rPr>
      </w:pPr>
    </w:p>
    <w:p w:rsidR="00CE4C56" w:rsidRDefault="00CE4C56" w:rsidP="0051689B">
      <w:pPr>
        <w:pStyle w:val="a3"/>
        <w:jc w:val="left"/>
        <w:rPr>
          <w:rFonts w:asciiTheme="minorHAnsi" w:eastAsiaTheme="minorHAnsi" w:hAnsiTheme="minorHAnsi" w:cs="바탕"/>
          <w:sz w:val="20"/>
          <w:szCs w:val="20"/>
        </w:rPr>
      </w:pPr>
    </w:p>
    <w:p w:rsidR="006C65E8" w:rsidRPr="006C65E8" w:rsidRDefault="006C65E8" w:rsidP="006C65E8">
      <w:pPr>
        <w:ind w:leftChars="-142" w:left="97" w:hangingChars="118" w:hanging="381"/>
        <w:jc w:val="center"/>
        <w:rPr>
          <w:rFonts w:eastAsiaTheme="minorHAnsi" w:cs="바탕"/>
          <w:b/>
          <w:bCs/>
          <w:color w:val="000000"/>
          <w:w w:val="95"/>
          <w:kern w:val="0"/>
          <w:sz w:val="34"/>
          <w:szCs w:val="34"/>
        </w:rPr>
      </w:pPr>
      <w:r w:rsidRPr="006C65E8">
        <w:rPr>
          <w:rFonts w:eastAsiaTheme="minorHAnsi" w:cs="바탕" w:hint="eastAsia"/>
          <w:b/>
          <w:bCs/>
          <w:color w:val="000000"/>
          <w:w w:val="95"/>
          <w:kern w:val="0"/>
          <w:sz w:val="34"/>
          <w:szCs w:val="34"/>
        </w:rPr>
        <w:lastRenderedPageBreak/>
        <w:t>제</w:t>
      </w:r>
      <w:r w:rsidRPr="006C65E8">
        <w:rPr>
          <w:rFonts w:eastAsiaTheme="minorHAnsi" w:cs="바탕"/>
          <w:b/>
          <w:bCs/>
          <w:color w:val="000000"/>
          <w:w w:val="95"/>
          <w:kern w:val="0"/>
          <w:sz w:val="34"/>
          <w:szCs w:val="34"/>
        </w:rPr>
        <w:t>1장 총 칙</w:t>
      </w:r>
    </w:p>
    <w:p w:rsidR="006C65E8" w:rsidRPr="006C65E8" w:rsidRDefault="006C65E8" w:rsidP="006C65E8">
      <w:pPr>
        <w:ind w:leftChars="-142" w:left="8" w:hangingChars="118" w:hanging="292"/>
        <w:jc w:val="left"/>
        <w:rPr>
          <w:rFonts w:eastAsiaTheme="minorHAnsi" w:cs="바탕"/>
          <w:b/>
          <w:bCs/>
          <w:color w:val="000000"/>
          <w:w w:val="95"/>
          <w:kern w:val="0"/>
          <w:sz w:val="26"/>
          <w:szCs w:val="26"/>
        </w:rPr>
      </w:pPr>
    </w:p>
    <w:p w:rsidR="006C65E8" w:rsidRDefault="006C65E8" w:rsidP="006C65E8">
      <w:pPr>
        <w:ind w:leftChars="-142" w:left="8" w:hangingChars="118" w:hanging="292"/>
        <w:jc w:val="left"/>
        <w:rPr>
          <w:rFonts w:eastAsiaTheme="minorHAnsi" w:cs="바탕"/>
          <w:b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 w:hint="eastAsia"/>
          <w:b/>
          <w:bCs/>
          <w:color w:val="000000"/>
          <w:w w:val="95"/>
          <w:kern w:val="0"/>
          <w:sz w:val="26"/>
          <w:szCs w:val="26"/>
        </w:rPr>
        <w:t>제</w:t>
      </w:r>
      <w:r w:rsidRPr="006C65E8">
        <w:rPr>
          <w:rFonts w:eastAsiaTheme="minorHAnsi" w:cs="바탕"/>
          <w:b/>
          <w:bCs/>
          <w:color w:val="000000"/>
          <w:w w:val="95"/>
          <w:kern w:val="0"/>
          <w:sz w:val="26"/>
          <w:szCs w:val="26"/>
        </w:rPr>
        <w:t xml:space="preserve">1조(목적) </w:t>
      </w:r>
    </w:p>
    <w:p w:rsidR="006C65E8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이 규정은 </w:t>
      </w:r>
      <w:r w:rsidRPr="006C65E8">
        <w:rPr>
          <w:rFonts w:ascii="MS Gothic" w:eastAsia="MS Gothic" w:hAnsi="MS Gothic" w:cs="MS Gothic" w:hint="eastAsia"/>
          <w:bCs/>
          <w:color w:val="000000"/>
          <w:w w:val="95"/>
          <w:kern w:val="0"/>
          <w:sz w:val="26"/>
          <w:szCs w:val="26"/>
        </w:rPr>
        <w:t>｢</w:t>
      </w:r>
      <w:r w:rsidRPr="006C65E8">
        <w:rPr>
          <w:rFonts w:ascii="맑은 고딕" w:eastAsia="맑은 고딕" w:hAnsi="맑은 고딕" w:cs="맑은 고딕" w:hint="eastAsia"/>
          <w:bCs/>
          <w:color w:val="000000"/>
          <w:w w:val="95"/>
          <w:kern w:val="0"/>
          <w:sz w:val="26"/>
          <w:szCs w:val="26"/>
        </w:rPr>
        <w:t>자본시장과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 금융투자업에 관한 법률</w:t>
      </w:r>
      <w:r w:rsidRPr="006C65E8">
        <w:rPr>
          <w:rFonts w:ascii="MS Gothic" w:eastAsia="MS Gothic" w:hAnsi="MS Gothic" w:cs="MS Gothic" w:hint="eastAsia"/>
          <w:bCs/>
          <w:color w:val="000000"/>
          <w:w w:val="95"/>
          <w:kern w:val="0"/>
          <w:sz w:val="26"/>
          <w:szCs w:val="26"/>
        </w:rPr>
        <w:t>｣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(이하 “법”이라 한다) 및 제반 </w:t>
      </w:r>
    </w:p>
    <w:p w:rsidR="006C65E8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법규에 따른 신속</w:t>
      </w:r>
      <w:r w:rsidRPr="006C65E8">
        <w:rPr>
          <w:rFonts w:ascii="MS Gothic" w:eastAsia="MS Gothic" w:hAnsi="MS Gothic" w:cs="MS Gothic" w:hint="eastAsia"/>
          <w:bCs/>
          <w:color w:val="000000"/>
          <w:w w:val="95"/>
          <w:kern w:val="0"/>
          <w:sz w:val="26"/>
          <w:szCs w:val="26"/>
        </w:rPr>
        <w:t>․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정확한 공시 및 임원</w:t>
      </w:r>
      <w:r w:rsidRPr="006C65E8">
        <w:rPr>
          <w:rFonts w:ascii="MS Gothic" w:eastAsia="MS Gothic" w:hAnsi="MS Gothic" w:cs="MS Gothic" w:hint="eastAsia"/>
          <w:bCs/>
          <w:color w:val="000000"/>
          <w:w w:val="95"/>
          <w:kern w:val="0"/>
          <w:sz w:val="26"/>
          <w:szCs w:val="26"/>
        </w:rPr>
        <w:t>․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직원의 내부자거래 방지를 위하여 회사</w:t>
      </w:r>
    </w:p>
    <w:p w:rsidR="006C65E8" w:rsidRPr="006C65E8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내부정보의 종합관리 및 적절한 공개 등에 관한 사항을 정함을 목적으로 한다.</w:t>
      </w:r>
    </w:p>
    <w:p w:rsidR="006C65E8" w:rsidRPr="006C65E8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</w:p>
    <w:p w:rsidR="006C65E8" w:rsidRDefault="006C65E8" w:rsidP="006C65E8">
      <w:pPr>
        <w:ind w:leftChars="-142" w:left="8" w:hangingChars="118" w:hanging="292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 w:hint="eastAsia"/>
          <w:b/>
          <w:bCs/>
          <w:color w:val="000000"/>
          <w:w w:val="95"/>
          <w:kern w:val="0"/>
          <w:sz w:val="26"/>
          <w:szCs w:val="26"/>
        </w:rPr>
        <w:t>제</w:t>
      </w:r>
      <w:r w:rsidRPr="006C65E8">
        <w:rPr>
          <w:rFonts w:eastAsiaTheme="minorHAnsi" w:cs="바탕"/>
          <w:b/>
          <w:bCs/>
          <w:color w:val="000000"/>
          <w:w w:val="95"/>
          <w:kern w:val="0"/>
          <w:sz w:val="26"/>
          <w:szCs w:val="26"/>
        </w:rPr>
        <w:t>2조(용어의 정의)</w:t>
      </w:r>
    </w:p>
    <w:p w:rsidR="00F22CC1" w:rsidRDefault="006C65E8" w:rsidP="00F22CC1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①이 규정에서 “내부정보”라 함은 코스닥시장 공시규정(이하 “공시규정”이라 한다</w:t>
      </w:r>
      <w:r w:rsidR="00F22CC1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)</w:t>
      </w:r>
    </w:p>
    <w:p w:rsidR="00F22CC1" w:rsidRDefault="006C65E8" w:rsidP="00F22CC1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제1편에 의한 공시의무사항과 그 밖에 회사의 경영 또는 재산상황이나 투자자의 </w:t>
      </w:r>
    </w:p>
    <w:p w:rsidR="006C65E8" w:rsidRPr="006C65E8" w:rsidRDefault="006C65E8" w:rsidP="00F22CC1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투자판단에 영향을 미칠 수 있는 사항을 말한다.</w:t>
      </w:r>
    </w:p>
    <w:p w:rsidR="00F22CC1" w:rsidRDefault="006C65E8" w:rsidP="00F22CC1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 w:hint="eastAsia"/>
          <w:bCs/>
          <w:color w:val="000000"/>
          <w:w w:val="95"/>
          <w:kern w:val="0"/>
          <w:sz w:val="26"/>
          <w:szCs w:val="26"/>
        </w:rPr>
        <w:t>②이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 규정에서 “공시책임자”라 함은 공시규정 제2조제4항에 따라 회사를 대표하</w:t>
      </w:r>
    </w:p>
    <w:p w:rsidR="006C65E8" w:rsidRPr="006C65E8" w:rsidRDefault="006C65E8" w:rsidP="00F22CC1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여 신고업무를 수행할 수 있는 자를 말한다.</w:t>
      </w:r>
    </w:p>
    <w:p w:rsidR="00F22CC1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 w:hint="eastAsia"/>
          <w:bCs/>
          <w:color w:val="000000"/>
          <w:w w:val="95"/>
          <w:kern w:val="0"/>
          <w:sz w:val="26"/>
          <w:szCs w:val="26"/>
        </w:rPr>
        <w:t>③이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 규정에서 “임원”이라 함은 이사(</w:t>
      </w:r>
      <w:r w:rsidRPr="006C65E8">
        <w:rPr>
          <w:rFonts w:ascii="MS Gothic" w:eastAsia="MS Gothic" w:hAnsi="MS Gothic" w:cs="MS Gothic" w:hint="eastAsia"/>
          <w:bCs/>
          <w:color w:val="000000"/>
          <w:w w:val="95"/>
          <w:kern w:val="0"/>
          <w:sz w:val="26"/>
          <w:szCs w:val="26"/>
        </w:rPr>
        <w:t>｢</w:t>
      </w:r>
      <w:r w:rsidRPr="006C65E8">
        <w:rPr>
          <w:rFonts w:ascii="맑은 고딕" w:eastAsia="맑은 고딕" w:hAnsi="맑은 고딕" w:cs="맑은 고딕" w:hint="eastAsia"/>
          <w:bCs/>
          <w:color w:val="000000"/>
          <w:w w:val="95"/>
          <w:kern w:val="0"/>
          <w:sz w:val="26"/>
          <w:szCs w:val="26"/>
        </w:rPr>
        <w:t>상법</w:t>
      </w:r>
      <w:r w:rsidRPr="006C65E8">
        <w:rPr>
          <w:rFonts w:ascii="MS Gothic" w:eastAsia="MS Gothic" w:hAnsi="MS Gothic" w:cs="MS Gothic" w:hint="eastAsia"/>
          <w:bCs/>
          <w:color w:val="000000"/>
          <w:w w:val="95"/>
          <w:kern w:val="0"/>
          <w:sz w:val="26"/>
          <w:szCs w:val="26"/>
        </w:rPr>
        <w:t>｣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 xml:space="preserve"> 제401조의2제1항 각 호의 어느 </w:t>
      </w:r>
      <w:r w:rsidR="00F22CC1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하</w:t>
      </w:r>
    </w:p>
    <w:p w:rsidR="006C65E8" w:rsidRPr="006C65E8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에 해당하는 자를 포함한다) 및 감사를 말한다.</w:t>
      </w:r>
    </w:p>
    <w:p w:rsidR="00F22CC1" w:rsidRDefault="006C65E8" w:rsidP="006C65E8">
      <w:pPr>
        <w:ind w:leftChars="-142" w:left="7" w:hangingChars="118" w:hanging="291"/>
        <w:jc w:val="left"/>
        <w:rPr>
          <w:rFonts w:eastAsiaTheme="minorHAnsi" w:cs="바탕"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 w:hint="eastAsia"/>
          <w:bCs/>
          <w:color w:val="000000"/>
          <w:w w:val="95"/>
          <w:kern w:val="0"/>
          <w:sz w:val="26"/>
          <w:szCs w:val="26"/>
        </w:rPr>
        <w:t>④제</w:t>
      </w: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1항부터 제3항 이외에 이 규정에서 사용하는 용어의 정의에 관하여는 관련</w:t>
      </w:r>
    </w:p>
    <w:p w:rsidR="005C3775" w:rsidRDefault="006C65E8" w:rsidP="006C65E8">
      <w:pPr>
        <w:ind w:leftChars="-142" w:left="7" w:hangingChars="118" w:hanging="291"/>
        <w:jc w:val="left"/>
        <w:rPr>
          <w:rFonts w:eastAsiaTheme="minorHAnsi" w:cs="바탕"/>
          <w:b/>
          <w:bCs/>
          <w:color w:val="000000"/>
          <w:w w:val="95"/>
          <w:kern w:val="0"/>
          <w:sz w:val="26"/>
          <w:szCs w:val="26"/>
        </w:rPr>
      </w:pPr>
      <w:r w:rsidRPr="006C65E8">
        <w:rPr>
          <w:rFonts w:eastAsiaTheme="minorHAnsi" w:cs="바탕"/>
          <w:bCs/>
          <w:color w:val="000000"/>
          <w:w w:val="95"/>
          <w:kern w:val="0"/>
          <w:sz w:val="26"/>
          <w:szCs w:val="26"/>
        </w:rPr>
        <w:t>법령과 규정에서 사용하는 용어의 정의에 의한다</w:t>
      </w:r>
      <w:r w:rsidRPr="006C65E8">
        <w:rPr>
          <w:rFonts w:eastAsiaTheme="minorHAnsi" w:cs="바탕"/>
          <w:b/>
          <w:bCs/>
          <w:color w:val="000000"/>
          <w:w w:val="95"/>
          <w:kern w:val="0"/>
          <w:sz w:val="26"/>
          <w:szCs w:val="26"/>
        </w:rPr>
        <w:t>.</w:t>
      </w:r>
    </w:p>
    <w:p w:rsidR="006C65E8" w:rsidRPr="006C65E8" w:rsidRDefault="006C65E8" w:rsidP="006C65E8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F22CC1" w:rsidRDefault="009E4AF1" w:rsidP="00F22CC1">
      <w:pPr>
        <w:pStyle w:val="a3"/>
        <w:spacing w:line="240" w:lineRule="auto"/>
        <w:ind w:leftChars="-42" w:left="-26" w:hangingChars="18" w:hanging="58"/>
        <w:rPr>
          <w:rFonts w:asciiTheme="minorHAnsi" w:eastAsiaTheme="minorHAnsi" w:hAnsiTheme="minorHAnsi" w:cs="바탕"/>
          <w:sz w:val="34"/>
          <w:szCs w:val="34"/>
        </w:rPr>
      </w:pPr>
      <w:r w:rsidRPr="006C65E8">
        <w:rPr>
          <w:rFonts w:asciiTheme="minorHAnsi" w:eastAsiaTheme="minorHAnsi" w:hAnsiTheme="minorHAnsi" w:cs="바탕" w:hint="eastAsia"/>
          <w:sz w:val="34"/>
          <w:szCs w:val="34"/>
        </w:rPr>
        <w:t>제</w:t>
      </w:r>
      <w:r w:rsidRPr="006C65E8">
        <w:rPr>
          <w:rFonts w:asciiTheme="minorHAnsi" w:eastAsiaTheme="minorHAnsi" w:hAnsiTheme="minorHAnsi" w:hint="eastAsia"/>
          <w:sz w:val="34"/>
          <w:szCs w:val="34"/>
        </w:rPr>
        <w:t>2</w:t>
      </w:r>
      <w:r w:rsidRPr="006C65E8">
        <w:rPr>
          <w:rFonts w:asciiTheme="minorHAnsi" w:eastAsiaTheme="minorHAnsi" w:hAnsiTheme="minorHAnsi" w:cs="바탕" w:hint="eastAsia"/>
          <w:sz w:val="34"/>
          <w:szCs w:val="34"/>
        </w:rPr>
        <w:t>장</w:t>
      </w:r>
      <w:r w:rsidRPr="006C65E8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6C65E8">
        <w:rPr>
          <w:rFonts w:asciiTheme="minorHAnsi" w:eastAsiaTheme="minorHAnsi" w:hAnsiTheme="minorHAnsi" w:cs="바탕" w:hint="eastAsia"/>
          <w:sz w:val="34"/>
          <w:szCs w:val="34"/>
        </w:rPr>
        <w:t>내부정보의</w:t>
      </w:r>
      <w:r w:rsidRPr="006C65E8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6C65E8">
        <w:rPr>
          <w:rFonts w:asciiTheme="minorHAnsi" w:eastAsiaTheme="minorHAnsi" w:hAnsiTheme="minorHAnsi" w:cs="바탕" w:hint="eastAsia"/>
          <w:sz w:val="34"/>
          <w:szCs w:val="34"/>
        </w:rPr>
        <w:t>관리</w:t>
      </w:r>
    </w:p>
    <w:p w:rsidR="00F22CC1" w:rsidRDefault="009E4AF1" w:rsidP="00F22CC1">
      <w:pPr>
        <w:pStyle w:val="a3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6C65E8">
        <w:rPr>
          <w:rFonts w:asciiTheme="minorHAnsi" w:eastAsiaTheme="minorHAnsi" w:hAnsiTheme="minorHAnsi" w:hint="eastAsia"/>
          <w:sz w:val="26"/>
          <w:szCs w:val="26"/>
        </w:rPr>
        <w:t>4</w:t>
      </w:r>
      <w:r w:rsidRPr="006C65E8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6C65E8">
        <w:rPr>
          <w:rFonts w:asciiTheme="minorHAnsi" w:eastAsiaTheme="minorHAnsi" w:hAnsiTheme="minorHAnsi" w:hint="eastAsia"/>
          <w:sz w:val="26"/>
          <w:szCs w:val="26"/>
        </w:rPr>
        <w:t>(</w:t>
      </w:r>
      <w:r w:rsidRPr="006C65E8">
        <w:rPr>
          <w:rFonts w:asciiTheme="minorHAnsi" w:eastAsiaTheme="minorHAnsi" w:hAnsiTheme="minorHAnsi" w:cs="바탕" w:hint="eastAsia"/>
          <w:sz w:val="26"/>
          <w:szCs w:val="26"/>
        </w:rPr>
        <w:t>내부정보의</w:t>
      </w:r>
      <w:r w:rsidRPr="006C65E8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sz w:val="26"/>
          <w:szCs w:val="26"/>
        </w:rPr>
        <w:t>관리</w:t>
      </w:r>
      <w:r w:rsidRPr="006C65E8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F22CC1" w:rsidRPr="00F22CC1" w:rsidRDefault="009E4AF1" w:rsidP="00F22CC1">
      <w:pPr>
        <w:pStyle w:val="a3"/>
        <w:numPr>
          <w:ilvl w:val="0"/>
          <w:numId w:val="2"/>
        </w:numPr>
        <w:spacing w:line="240" w:lineRule="auto"/>
        <w:jc w:val="left"/>
        <w:rPr>
          <w:rFonts w:asciiTheme="minorHAnsi" w:eastAsiaTheme="minorHAnsi" w:hAnsiTheme="minorHAnsi" w:cs="바탕"/>
          <w:sz w:val="34"/>
          <w:szCs w:val="34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임원</w:t>
      </w:r>
      <w:r w:rsidR="00F22CC1">
        <w:rPr>
          <w:rFonts w:asciiTheme="minorHAnsi" w:eastAsiaTheme="minorHAnsi" w:hAnsiTheme="minorHAnsi" w:cs="바탕" w:hint="eastAsia"/>
          <w:b w:val="0"/>
          <w:sz w:val="26"/>
          <w:szCs w:val="26"/>
        </w:rPr>
        <w:t>,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직원은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업무상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알게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회사의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내부정보를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엄중히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관리하여야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하고</w:t>
      </w:r>
      <w:r w:rsidR="00F22CC1">
        <w:rPr>
          <w:rFonts w:asciiTheme="minorHAnsi" w:eastAsiaTheme="minorHAnsi" w:hAnsiTheme="minorHAnsi" w:hint="eastAsia"/>
          <w:b w:val="0"/>
          <w:sz w:val="26"/>
          <w:szCs w:val="26"/>
        </w:rPr>
        <w:t>,</w:t>
      </w:r>
    </w:p>
    <w:p w:rsidR="005C3775" w:rsidRPr="00F22CC1" w:rsidRDefault="009E4AF1" w:rsidP="00F22CC1">
      <w:pPr>
        <w:pStyle w:val="a3"/>
        <w:spacing w:line="240" w:lineRule="auto"/>
        <w:ind w:left="-84"/>
        <w:jc w:val="left"/>
        <w:rPr>
          <w:rFonts w:asciiTheme="minorHAnsi" w:eastAsiaTheme="minorHAnsi" w:hAnsiTheme="minorHAnsi" w:cs="바탕"/>
          <w:sz w:val="34"/>
          <w:szCs w:val="34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업무상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필요한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제외하고는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내부정보를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사내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또는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사외에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유출하여서는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아니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②</w:t>
      </w:r>
      <w:r w:rsidRPr="008153C7">
        <w:rPr>
          <w:rFonts w:asciiTheme="minorHAnsi" w:eastAsiaTheme="minorHAnsi" w:hAnsiTheme="minorHAnsi" w:cs="바탕" w:hint="eastAsia"/>
        </w:rPr>
        <w:t>대표이사는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그와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문서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보관</w:t>
      </w:r>
      <w:r w:rsidRPr="008153C7">
        <w:rPr>
          <w:rFonts w:asciiTheme="minorHAnsi" w:eastAsiaTheme="minorHAnsi" w:hAnsiTheme="minorHAnsi" w:hint="eastAsia"/>
        </w:rPr>
        <w:t xml:space="preserve">, </w:t>
      </w:r>
      <w:r w:rsidRPr="008153C7">
        <w:rPr>
          <w:rFonts w:asciiTheme="minorHAnsi" w:eastAsiaTheme="minorHAnsi" w:hAnsiTheme="minorHAnsi" w:cs="바탕" w:hint="eastAsia"/>
        </w:rPr>
        <w:t>전달</w:t>
      </w:r>
      <w:r w:rsidRPr="008153C7">
        <w:rPr>
          <w:rFonts w:asciiTheme="minorHAnsi" w:eastAsiaTheme="minorHAnsi" w:hAnsiTheme="minorHAnsi" w:hint="eastAsia"/>
        </w:rPr>
        <w:t xml:space="preserve">, </w:t>
      </w:r>
      <w:r w:rsidRPr="008153C7">
        <w:rPr>
          <w:rFonts w:asciiTheme="minorHAnsi" w:eastAsiaTheme="minorHAnsi" w:hAnsiTheme="minorHAnsi" w:cs="바탕" w:hint="eastAsia"/>
        </w:rPr>
        <w:t>파기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구체적인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기준을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정하는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내부정보관리를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위해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조치를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취하여야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5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공시책임자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①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대표이사는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정하여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한국거래소에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신고하여야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.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변경한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때에도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또한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같다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lastRenderedPageBreak/>
        <w:t>②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내부정보관리제도의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수립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운영에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총괄하며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다음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각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호의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수행한다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1. </w:t>
      </w:r>
      <w:r w:rsidRPr="008153C7">
        <w:rPr>
          <w:rFonts w:asciiTheme="minorHAnsi" w:eastAsiaTheme="minorHAnsi" w:hAnsiTheme="minorHAnsi" w:cs="바탕" w:hint="eastAsia"/>
        </w:rPr>
        <w:t>공시의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집행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2. </w:t>
      </w:r>
      <w:r w:rsidRPr="008153C7">
        <w:rPr>
          <w:rFonts w:asciiTheme="minorHAnsi" w:eastAsiaTheme="minorHAnsi" w:hAnsiTheme="minorHAnsi" w:cs="바탕" w:hint="eastAsia"/>
        </w:rPr>
        <w:t>내부정보관리제도의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운영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상황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점검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평가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3. </w:t>
      </w:r>
      <w:r w:rsidRPr="008153C7">
        <w:rPr>
          <w:rFonts w:asciiTheme="minorHAnsi" w:eastAsiaTheme="minorHAnsi" w:hAnsiTheme="minorHAnsi" w:cs="바탕" w:hint="eastAsia"/>
        </w:rPr>
        <w:t>내부정보에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검토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여부의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결정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4. </w:t>
      </w:r>
      <w:r w:rsidRPr="008153C7">
        <w:rPr>
          <w:rFonts w:asciiTheme="minorHAnsi" w:eastAsiaTheme="minorHAnsi" w:hAnsiTheme="minorHAnsi" w:cs="바탕" w:hint="eastAsia"/>
        </w:rPr>
        <w:t>임원</w:t>
      </w:r>
      <w:r w:rsidRPr="008153C7">
        <w:rPr>
          <w:rFonts w:ascii="MS Gothic" w:eastAsia="MS Gothic" w:hAnsi="MS Gothic" w:cs="MS Gothic" w:hint="eastAsia"/>
        </w:rPr>
        <w:t>․</w:t>
      </w:r>
      <w:r w:rsidRPr="008153C7">
        <w:rPr>
          <w:rFonts w:asciiTheme="minorHAnsi" w:eastAsiaTheme="minorHAnsi" w:hAnsiTheme="minorHAnsi" w:cs="바탕" w:hint="eastAsia"/>
        </w:rPr>
        <w:t>직원에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교육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내부정보관리제도의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운영을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위해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조치</w:t>
      </w:r>
    </w:p>
    <w:p w:rsidR="005C3775" w:rsidRPr="008153C7" w:rsidRDefault="009E4AF1" w:rsidP="00F22CC1">
      <w:pPr>
        <w:pStyle w:val="a6"/>
        <w:spacing w:line="240" w:lineRule="auto"/>
        <w:ind w:leftChars="-42" w:left="207" w:hangingChars="118" w:hanging="291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5. </w:t>
      </w:r>
      <w:r w:rsidRPr="008153C7">
        <w:rPr>
          <w:rFonts w:asciiTheme="minorHAnsi" w:eastAsiaTheme="minorHAnsi" w:hAnsiTheme="minorHAnsi" w:cs="바탕" w:hint="eastAsia"/>
        </w:rPr>
        <w:t>내부정보의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담당하거나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담당하는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부서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임원</w:t>
      </w:r>
      <w:r w:rsidRPr="008153C7">
        <w:rPr>
          <w:rFonts w:ascii="MS Gothic" w:eastAsia="MS Gothic" w:hAnsi="MS Gothic" w:cs="MS Gothic" w:hint="eastAsia"/>
        </w:rPr>
        <w:t>․</w:t>
      </w:r>
      <w:r w:rsidRPr="008153C7">
        <w:rPr>
          <w:rFonts w:asciiTheme="minorHAnsi" w:eastAsiaTheme="minorHAnsi" w:hAnsiTheme="minorHAnsi" w:cs="바탕" w:hint="eastAsia"/>
        </w:rPr>
        <w:t>직원에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지휘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감독</w:t>
      </w:r>
    </w:p>
    <w:p w:rsidR="00F22CC1" w:rsidRDefault="009E4AF1" w:rsidP="00F22CC1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6.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밖에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내부정보관리제도의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운영을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위해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필요하다고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대표이사가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인정한</w:t>
      </w:r>
      <w:r w:rsidRPr="008153C7">
        <w:rPr>
          <w:rFonts w:asciiTheme="minorHAnsi" w:eastAsiaTheme="minorHAnsi" w:hAnsiTheme="minorHAnsi" w:hint="eastAsia"/>
        </w:rPr>
        <w:t xml:space="preserve"> </w:t>
      </w:r>
    </w:p>
    <w:p w:rsidR="005C3775" w:rsidRPr="008153C7" w:rsidRDefault="009E4AF1" w:rsidP="00F22CC1">
      <w:pPr>
        <w:pStyle w:val="a6"/>
        <w:spacing w:line="240" w:lineRule="auto"/>
        <w:ind w:leftChars="-42" w:left="-84" w:firstLineChars="100" w:firstLine="247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cs="바탕" w:hint="eastAsia"/>
        </w:rPr>
        <w:t>업무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③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직무를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수행함에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있어서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다음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각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호의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권한을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가진다</w:t>
      </w:r>
      <w:r w:rsidRPr="008153C7">
        <w:rPr>
          <w:rFonts w:asciiTheme="minorHAnsi" w:eastAsiaTheme="minorHAnsi" w:hAnsiTheme="minorHAnsi" w:hint="eastAsia"/>
        </w:rPr>
        <w:t>.</w:t>
      </w:r>
    </w:p>
    <w:p w:rsidR="00F22CC1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1. </w:t>
      </w:r>
      <w:r w:rsidRPr="008153C7">
        <w:rPr>
          <w:rFonts w:asciiTheme="minorHAnsi" w:eastAsiaTheme="minorHAnsi" w:hAnsiTheme="minorHAnsi" w:cs="바탕" w:hint="eastAsia"/>
        </w:rPr>
        <w:t>내부정보와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각종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서류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기록의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제출을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요구하고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열람할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있는</w:t>
      </w:r>
      <w:r w:rsidR="00F22CC1">
        <w:rPr>
          <w:rFonts w:asciiTheme="minorHAnsi" w:eastAsiaTheme="minorHAnsi" w:hAnsiTheme="minorHAnsi" w:cs="바탕" w:hint="eastAsia"/>
        </w:rPr>
        <w:t xml:space="preserve"> </w:t>
      </w:r>
      <w:r w:rsidR="00F22CC1">
        <w:rPr>
          <w:rFonts w:asciiTheme="minorHAnsi" w:eastAsiaTheme="minorHAnsi" w:hAnsiTheme="minorHAnsi" w:cs="바탕"/>
        </w:rPr>
        <w:t xml:space="preserve">                 </w:t>
      </w:r>
      <w:r w:rsidRPr="008153C7">
        <w:rPr>
          <w:rFonts w:asciiTheme="minorHAnsi" w:eastAsiaTheme="minorHAnsi" w:hAnsiTheme="minorHAnsi" w:hint="eastAsia"/>
        </w:rPr>
        <w:t xml:space="preserve"> </w:t>
      </w:r>
    </w:p>
    <w:p w:rsidR="005C3775" w:rsidRPr="008153C7" w:rsidRDefault="009E4AF1" w:rsidP="00F22CC1">
      <w:pPr>
        <w:pStyle w:val="a6"/>
        <w:spacing w:line="240" w:lineRule="auto"/>
        <w:ind w:leftChars="-42" w:left="-84" w:firstLineChars="100" w:firstLine="247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cs="바탕" w:hint="eastAsia"/>
        </w:rPr>
        <w:t>권한</w:t>
      </w:r>
    </w:p>
    <w:p w:rsidR="005C3775" w:rsidRPr="008153C7" w:rsidRDefault="009E4AF1" w:rsidP="00F22CC1">
      <w:pPr>
        <w:pStyle w:val="a6"/>
        <w:spacing w:line="240" w:lineRule="auto"/>
        <w:ind w:leftChars="-42" w:left="207" w:hangingChars="118" w:hanging="291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2. </w:t>
      </w:r>
      <w:r w:rsidRPr="008153C7">
        <w:rPr>
          <w:rFonts w:asciiTheme="minorHAnsi" w:eastAsiaTheme="minorHAnsi" w:hAnsiTheme="minorHAnsi" w:cs="바탕" w:hint="eastAsia"/>
        </w:rPr>
        <w:t>회계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감사업무를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담당하는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부서</w:t>
      </w:r>
      <w:r w:rsidRPr="008153C7">
        <w:rPr>
          <w:rFonts w:asciiTheme="minorHAnsi" w:eastAsiaTheme="minorHAnsi" w:hAnsiTheme="minorHAnsi" w:hint="eastAsia"/>
        </w:rPr>
        <w:t xml:space="preserve">,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밖에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생성과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담당하는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부서의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임원</w:t>
      </w:r>
      <w:r w:rsidRPr="008153C7">
        <w:rPr>
          <w:rFonts w:ascii="MS Gothic" w:eastAsia="MS Gothic" w:hAnsi="MS Gothic" w:cs="MS Gothic" w:hint="eastAsia"/>
        </w:rPr>
        <w:t>․</w:t>
      </w:r>
      <w:r w:rsidRPr="008153C7">
        <w:rPr>
          <w:rFonts w:asciiTheme="minorHAnsi" w:eastAsiaTheme="minorHAnsi" w:hAnsiTheme="minorHAnsi" w:cs="바탕" w:hint="eastAsia"/>
        </w:rPr>
        <w:t>직원으로부터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의견을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청취할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권한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④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직무를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수행함에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담당하는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임원과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협의할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있으며</w:t>
      </w:r>
      <w:r w:rsidRPr="008153C7">
        <w:rPr>
          <w:rFonts w:asciiTheme="minorHAnsi" w:eastAsiaTheme="minorHAnsi" w:hAnsiTheme="minorHAnsi" w:hint="eastAsia"/>
        </w:rPr>
        <w:t xml:space="preserve">, </w:t>
      </w:r>
      <w:r w:rsidRPr="008153C7">
        <w:rPr>
          <w:rFonts w:asciiTheme="minorHAnsi" w:eastAsiaTheme="minorHAnsi" w:hAnsiTheme="minorHAnsi" w:cs="바탕" w:hint="eastAsia"/>
        </w:rPr>
        <w:t>회사의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비용으로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전문가의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조력을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구할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⑤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내부정보관리제도의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운영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상황을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정기적으로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대표이사에게</w:t>
      </w:r>
      <w:r w:rsidRPr="008153C7">
        <w:rPr>
          <w:rFonts w:asciiTheme="minorHAnsi" w:eastAsiaTheme="minorHAnsi" w:hAnsiTheme="minorHAnsi" w:hint="eastAsia"/>
        </w:rPr>
        <w:t>(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이사회에</w:t>
      </w:r>
      <w:r w:rsidRPr="008153C7">
        <w:rPr>
          <w:rFonts w:asciiTheme="minorHAnsi" w:eastAsiaTheme="minorHAnsi" w:hAnsiTheme="minorHAnsi" w:hint="eastAsia"/>
        </w:rPr>
        <w:t xml:space="preserve">) </w:t>
      </w:r>
      <w:r w:rsidRPr="008153C7">
        <w:rPr>
          <w:rFonts w:asciiTheme="minorHAnsi" w:eastAsiaTheme="minorHAnsi" w:hAnsiTheme="minorHAnsi" w:cs="바탕" w:hint="eastAsia"/>
        </w:rPr>
        <w:t>보고하여야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6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공시담당자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①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대표이사는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공시담당자를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정하여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한국거래소에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신고하여야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.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공시담당자를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변경한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때에도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또한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같다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②</w:t>
      </w:r>
      <w:r w:rsidRPr="008153C7">
        <w:rPr>
          <w:rFonts w:asciiTheme="minorHAnsi" w:eastAsiaTheme="minorHAnsi" w:hAnsiTheme="minorHAnsi" w:cs="바탕" w:hint="eastAsia"/>
        </w:rPr>
        <w:t>공시담당자는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내부정보관리와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관련하여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지휘를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받으며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다음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각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호의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업무를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수행한다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1. </w:t>
      </w:r>
      <w:r w:rsidRPr="008153C7">
        <w:rPr>
          <w:rFonts w:asciiTheme="minorHAnsi" w:eastAsiaTheme="minorHAnsi" w:hAnsiTheme="minorHAnsi" w:cs="바탕" w:hint="eastAsia"/>
        </w:rPr>
        <w:t>내부정보의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수집과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검토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보고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2. </w:t>
      </w:r>
      <w:r w:rsidRPr="008153C7">
        <w:rPr>
          <w:rFonts w:asciiTheme="minorHAnsi" w:eastAsiaTheme="minorHAnsi" w:hAnsiTheme="minorHAnsi" w:cs="바탕" w:hint="eastAsia"/>
        </w:rPr>
        <w:t>공시의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집행을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위해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업무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3. </w:t>
      </w:r>
      <w:r w:rsidRPr="008153C7">
        <w:rPr>
          <w:rFonts w:asciiTheme="minorHAnsi" w:eastAsiaTheme="minorHAnsi" w:hAnsiTheme="minorHAnsi" w:cs="바탕" w:hint="eastAsia"/>
        </w:rPr>
        <w:t>공시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법규의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변경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위해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사항의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확인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보고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lastRenderedPageBreak/>
        <w:t xml:space="preserve">4.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밖에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대표이사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필요하다고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인정한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사항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7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내부정보의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집중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 w:cs="바탕"/>
          <w:b w:val="0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임원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및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각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부서의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장은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다음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각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호의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어느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하나에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해당하는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적시에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공시책임자에게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그에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관한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정보를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제공하여야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6C65E8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6C65E8">
        <w:rPr>
          <w:rFonts w:asciiTheme="minorHAnsi" w:eastAsiaTheme="minorHAnsi" w:hAnsiTheme="minorHAnsi" w:hint="eastAsia"/>
        </w:rPr>
        <w:t xml:space="preserve">1. </w:t>
      </w:r>
      <w:r w:rsidRPr="006C65E8">
        <w:rPr>
          <w:rFonts w:asciiTheme="minorHAnsi" w:eastAsiaTheme="minorHAnsi" w:hAnsiTheme="minorHAnsi" w:cs="바탕" w:hint="eastAsia"/>
        </w:rPr>
        <w:t>내부정보가</w:t>
      </w:r>
      <w:r w:rsidRPr="006C65E8">
        <w:rPr>
          <w:rFonts w:asciiTheme="minorHAnsi" w:eastAsiaTheme="minorHAnsi" w:hAnsiTheme="minorHAnsi" w:hint="eastAsia"/>
        </w:rPr>
        <w:t xml:space="preserve"> </w:t>
      </w:r>
      <w:r w:rsidRPr="006C65E8">
        <w:rPr>
          <w:rFonts w:asciiTheme="minorHAnsi" w:eastAsiaTheme="minorHAnsi" w:hAnsiTheme="minorHAnsi" w:cs="바탕" w:hint="eastAsia"/>
        </w:rPr>
        <w:t>발생한</w:t>
      </w:r>
      <w:r w:rsidRPr="006C65E8">
        <w:rPr>
          <w:rFonts w:asciiTheme="minorHAnsi" w:eastAsiaTheme="minorHAnsi" w:hAnsiTheme="minorHAnsi" w:hint="eastAsia"/>
        </w:rPr>
        <w:t xml:space="preserve"> </w:t>
      </w:r>
      <w:r w:rsidRPr="006C65E8">
        <w:rPr>
          <w:rFonts w:asciiTheme="minorHAnsi" w:eastAsiaTheme="minorHAnsi" w:hAnsiTheme="minorHAnsi" w:cs="바탕" w:hint="eastAsia"/>
        </w:rPr>
        <w:t>경우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2. </w:t>
      </w:r>
      <w:r w:rsidRPr="008153C7">
        <w:rPr>
          <w:rFonts w:asciiTheme="minorHAnsi" w:eastAsiaTheme="minorHAnsi" w:hAnsiTheme="minorHAnsi" w:cs="바탕" w:hint="eastAsia"/>
        </w:rPr>
        <w:t>내부정보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중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사항을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취소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변경해야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사유가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발생한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3.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밖에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요구가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</w:p>
    <w:p w:rsidR="005C3775" w:rsidRPr="008153C7" w:rsidRDefault="005C3775" w:rsidP="00CE4C56">
      <w:pPr>
        <w:pStyle w:val="a6"/>
        <w:spacing w:line="240" w:lineRule="auto"/>
        <w:ind w:leftChars="-142" w:left="7" w:hangingChars="118" w:hanging="291"/>
        <w:jc w:val="left"/>
        <w:rPr>
          <w:rFonts w:asciiTheme="minorHAnsi" w:eastAsiaTheme="minorHAnsi" w:hAnsiTheme="minorHAnsi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8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내부정보의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사외제공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①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임원</w:t>
      </w:r>
      <w:r w:rsidRPr="006C65E8">
        <w:rPr>
          <w:rFonts w:ascii="MS Gothic" w:eastAsia="MS Gothic" w:hAnsi="MS Gothic" w:cs="MS Gothic" w:hint="eastAsia"/>
          <w:b w:val="0"/>
          <w:sz w:val="26"/>
          <w:szCs w:val="26"/>
        </w:rPr>
        <w:t>․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직원이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업무상의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이유로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회사의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거래상대방</w:t>
      </w:r>
      <w:r w:rsidRPr="006C65E8">
        <w:rPr>
          <w:rFonts w:ascii="MS Gothic" w:eastAsia="MS Gothic" w:hAnsi="MS Gothic" w:cs="MS Gothic" w:hint="eastAsia"/>
          <w:b w:val="0"/>
          <w:sz w:val="26"/>
          <w:szCs w:val="26"/>
        </w:rPr>
        <w:t>․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외부감사인</w:t>
      </w:r>
      <w:r w:rsidRPr="006C65E8">
        <w:rPr>
          <w:rFonts w:ascii="MS Gothic" w:eastAsia="MS Gothic" w:hAnsi="MS Gothic" w:cs="MS Gothic" w:hint="eastAsia"/>
          <w:b w:val="0"/>
          <w:sz w:val="26"/>
          <w:szCs w:val="26"/>
        </w:rPr>
        <w:t>․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대리인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,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회사와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법률자문</w:t>
      </w:r>
      <w:r w:rsidRPr="006C65E8">
        <w:rPr>
          <w:rFonts w:ascii="MS Gothic" w:eastAsia="MS Gothic" w:hAnsi="MS Gothic" w:cs="MS Gothic" w:hint="eastAsia"/>
          <w:b w:val="0"/>
          <w:sz w:val="26"/>
          <w:szCs w:val="26"/>
        </w:rPr>
        <w:t>․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경영자문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등의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자문계약을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체결하고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있는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등에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대하여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불가피하게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내부정보를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제공해야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하는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공시책임자에게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이에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관한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사항을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보고하여야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②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항의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내부정보의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비밀유지에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계약을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체결하는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조치를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취하여야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9E4AF1" w:rsidP="002D154C">
      <w:pPr>
        <w:pStyle w:val="a3"/>
        <w:spacing w:line="240" w:lineRule="auto"/>
        <w:ind w:leftChars="-42" w:left="-26" w:hangingChars="18" w:hanging="58"/>
        <w:rPr>
          <w:rFonts w:asciiTheme="minorHAnsi" w:eastAsiaTheme="minorHAnsi" w:hAnsiTheme="minorHAnsi"/>
          <w:sz w:val="34"/>
          <w:szCs w:val="34"/>
        </w:rPr>
      </w:pPr>
      <w:r w:rsidRPr="008153C7">
        <w:rPr>
          <w:rFonts w:asciiTheme="minorHAnsi" w:eastAsiaTheme="minorHAnsi" w:hAnsiTheme="minorHAnsi" w:cs="바탕" w:hint="eastAsia"/>
          <w:sz w:val="34"/>
          <w:szCs w:val="34"/>
        </w:rPr>
        <w:t>제</w:t>
      </w:r>
      <w:r w:rsidRPr="008153C7">
        <w:rPr>
          <w:rFonts w:asciiTheme="minorHAnsi" w:eastAsiaTheme="minorHAnsi" w:hAnsiTheme="minorHAnsi" w:hint="eastAsia"/>
          <w:sz w:val="34"/>
          <w:szCs w:val="34"/>
        </w:rPr>
        <w:t>3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장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내부정보의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공개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9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공시의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종류</w:t>
      </w:r>
      <w:r w:rsidR="006C65E8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회사의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다음과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같이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구분한다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1. </w:t>
      </w:r>
      <w:r w:rsidRPr="008153C7">
        <w:rPr>
          <w:rFonts w:asciiTheme="minorHAnsi" w:eastAsiaTheme="minorHAnsi" w:hAnsiTheme="minorHAnsi" w:cs="바탕" w:hint="eastAsia"/>
        </w:rPr>
        <w:t>공시규정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2</w:t>
      </w:r>
      <w:r w:rsidRPr="008153C7">
        <w:rPr>
          <w:rFonts w:asciiTheme="minorHAnsi" w:eastAsiaTheme="minorHAnsi" w:hAnsiTheme="minorHAnsi" w:cs="바탕" w:hint="eastAsia"/>
        </w:rPr>
        <w:t>장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절에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주요경영사항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신고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2. </w:t>
      </w:r>
      <w:r w:rsidRPr="008153C7">
        <w:rPr>
          <w:rFonts w:asciiTheme="minorHAnsi" w:eastAsiaTheme="minorHAnsi" w:hAnsiTheme="minorHAnsi" w:cs="바탕" w:hint="eastAsia"/>
        </w:rPr>
        <w:t>공시규정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2</w:t>
      </w:r>
      <w:r w:rsidRPr="008153C7">
        <w:rPr>
          <w:rFonts w:asciiTheme="minorHAnsi" w:eastAsiaTheme="minorHAnsi" w:hAnsiTheme="minorHAnsi" w:cs="바탕" w:hint="eastAsia"/>
        </w:rPr>
        <w:t>장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2</w:t>
      </w:r>
      <w:r w:rsidRPr="008153C7">
        <w:rPr>
          <w:rFonts w:asciiTheme="minorHAnsi" w:eastAsiaTheme="minorHAnsi" w:hAnsiTheme="minorHAnsi" w:cs="바탕" w:hint="eastAsia"/>
        </w:rPr>
        <w:t>절에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조회공시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3. </w:t>
      </w:r>
      <w:r w:rsidRPr="008153C7">
        <w:rPr>
          <w:rFonts w:asciiTheme="minorHAnsi" w:eastAsiaTheme="minorHAnsi" w:hAnsiTheme="minorHAnsi" w:cs="바탕" w:hint="eastAsia"/>
        </w:rPr>
        <w:t>공시규정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2</w:t>
      </w:r>
      <w:r w:rsidRPr="008153C7">
        <w:rPr>
          <w:rFonts w:asciiTheme="minorHAnsi" w:eastAsiaTheme="minorHAnsi" w:hAnsiTheme="minorHAnsi" w:cs="바탕" w:hint="eastAsia"/>
        </w:rPr>
        <w:t>장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3</w:t>
      </w:r>
      <w:r w:rsidRPr="008153C7">
        <w:rPr>
          <w:rFonts w:asciiTheme="minorHAnsi" w:eastAsiaTheme="minorHAnsi" w:hAnsiTheme="minorHAnsi" w:cs="바탕" w:hint="eastAsia"/>
        </w:rPr>
        <w:t>절에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공정공시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4. </w:t>
      </w:r>
      <w:r w:rsidRPr="008153C7">
        <w:rPr>
          <w:rFonts w:asciiTheme="minorHAnsi" w:eastAsiaTheme="minorHAnsi" w:hAnsiTheme="minorHAnsi" w:cs="바탕" w:hint="eastAsia"/>
        </w:rPr>
        <w:t>공시규정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3</w:t>
      </w:r>
      <w:r w:rsidRPr="008153C7">
        <w:rPr>
          <w:rFonts w:asciiTheme="minorHAnsi" w:eastAsiaTheme="minorHAnsi" w:hAnsiTheme="minorHAnsi" w:cs="바탕" w:hint="eastAsia"/>
        </w:rPr>
        <w:t>장에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자율공시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5. </w:t>
      </w:r>
      <w:r w:rsidRPr="008153C7">
        <w:rPr>
          <w:rFonts w:asciiTheme="minorHAnsi" w:eastAsiaTheme="minorHAnsi" w:hAnsiTheme="minorHAnsi" w:cs="바탕" w:hint="eastAsia"/>
        </w:rPr>
        <w:t>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3</w:t>
      </w:r>
      <w:r w:rsidRPr="008153C7">
        <w:rPr>
          <w:rFonts w:asciiTheme="minorHAnsi" w:eastAsiaTheme="minorHAnsi" w:hAnsiTheme="minorHAnsi" w:cs="바탕" w:hint="eastAsia"/>
        </w:rPr>
        <w:t>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장에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증권신고서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제출</w:t>
      </w:r>
    </w:p>
    <w:p w:rsidR="006C65E8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6. </w:t>
      </w:r>
      <w:r w:rsidRPr="008153C7">
        <w:rPr>
          <w:rFonts w:asciiTheme="minorHAnsi" w:eastAsiaTheme="minorHAnsi" w:hAnsiTheme="minorHAnsi" w:cs="바탕" w:hint="eastAsia"/>
        </w:rPr>
        <w:t>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159</w:t>
      </w:r>
      <w:r w:rsidRPr="008153C7">
        <w:rPr>
          <w:rFonts w:asciiTheme="minorHAnsi" w:eastAsiaTheme="minorHAnsi" w:hAnsiTheme="minorHAnsi" w:cs="바탕" w:hint="eastAsia"/>
        </w:rPr>
        <w:t>조</w:t>
      </w:r>
      <w:r w:rsidRPr="008153C7">
        <w:rPr>
          <w:rFonts w:asciiTheme="minorHAnsi" w:eastAsiaTheme="minorHAnsi" w:hAnsiTheme="minorHAnsi" w:hint="eastAsia"/>
        </w:rPr>
        <w:t xml:space="preserve">,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160</w:t>
      </w:r>
      <w:r w:rsidRPr="008153C7">
        <w:rPr>
          <w:rFonts w:asciiTheme="minorHAnsi" w:eastAsiaTheme="minorHAnsi" w:hAnsiTheme="minorHAnsi" w:cs="바탕" w:hint="eastAsia"/>
        </w:rPr>
        <w:t>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및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165</w:t>
      </w:r>
      <w:r w:rsidRPr="008153C7">
        <w:rPr>
          <w:rFonts w:asciiTheme="minorHAnsi" w:eastAsiaTheme="minorHAnsi" w:hAnsiTheme="minorHAnsi" w:cs="바탕" w:hint="eastAsia"/>
        </w:rPr>
        <w:t>조와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공시규정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2</w:t>
      </w:r>
      <w:r w:rsidRPr="008153C7">
        <w:rPr>
          <w:rFonts w:asciiTheme="minorHAnsi" w:eastAsiaTheme="minorHAnsi" w:hAnsiTheme="minorHAnsi" w:cs="바탕" w:hint="eastAsia"/>
        </w:rPr>
        <w:t>장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4</w:t>
      </w:r>
      <w:r w:rsidRPr="008153C7">
        <w:rPr>
          <w:rFonts w:asciiTheme="minorHAnsi" w:eastAsiaTheme="minorHAnsi" w:hAnsiTheme="minorHAnsi" w:cs="바탕" w:hint="eastAsia"/>
        </w:rPr>
        <w:t>절에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cs="바탕" w:hint="eastAsia"/>
        </w:rPr>
        <w:t>사업보고서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제출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7. </w:t>
      </w:r>
      <w:r w:rsidRPr="008153C7">
        <w:rPr>
          <w:rFonts w:asciiTheme="minorHAnsi" w:eastAsiaTheme="minorHAnsi" w:hAnsiTheme="minorHAnsi" w:cs="바탕" w:hint="eastAsia"/>
        </w:rPr>
        <w:t>법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161</w:t>
      </w:r>
      <w:r w:rsidRPr="008153C7">
        <w:rPr>
          <w:rFonts w:asciiTheme="minorHAnsi" w:eastAsiaTheme="minorHAnsi" w:hAnsiTheme="minorHAnsi" w:cs="바탕" w:hint="eastAsia"/>
        </w:rPr>
        <w:t>조에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주요사항보고서의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제출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lastRenderedPageBreak/>
        <w:t xml:space="preserve">8.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밖에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다른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법규에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</w:t>
      </w:r>
    </w:p>
    <w:p w:rsidR="005C3775" w:rsidRPr="008153C7" w:rsidRDefault="005C3775" w:rsidP="00CE4C56">
      <w:pPr>
        <w:pStyle w:val="a6"/>
        <w:spacing w:line="240" w:lineRule="auto"/>
        <w:ind w:leftChars="-142" w:left="7" w:hangingChars="118" w:hanging="291"/>
        <w:jc w:val="left"/>
        <w:rPr>
          <w:rFonts w:asciiTheme="minorHAnsi" w:eastAsiaTheme="minorHAnsi" w:hAnsiTheme="minorHAnsi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10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공시의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실행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①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공시담당자는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9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조에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정한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공시사항이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발생한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필요한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내용을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작성하고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필요한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서류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등을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갖추어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공시책임자에게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보고하여야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②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항의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내용과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서류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등이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관련법규에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위반되지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않는지의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여부를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검토하여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대표이사에게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보고한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11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공시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후의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사후조치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공시책임자와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공시담당자는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내용에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오류나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누락이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있는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지체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없이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이를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시정하기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위한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조치를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취하여야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12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언론사의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취재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등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①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언론사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등으로부터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회사에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대한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취재요청이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있는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원칙적으로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대표이사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또는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공시책임자가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이에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응한다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.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필요한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경우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관련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부서의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임원</w:t>
      </w:r>
      <w:r w:rsidRPr="006C65E8">
        <w:rPr>
          <w:rFonts w:ascii="MS Gothic" w:eastAsia="MS Gothic" w:hAnsi="MS Gothic" w:cs="MS Gothic" w:hint="eastAsia"/>
          <w:b w:val="0"/>
          <w:sz w:val="26"/>
          <w:szCs w:val="26"/>
        </w:rPr>
        <w:t>․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직원이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취재에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응하게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할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있다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6C65E8">
        <w:rPr>
          <w:rFonts w:asciiTheme="minorHAnsi" w:eastAsiaTheme="minorHAnsi" w:hAnsiTheme="minorHAnsi" w:hint="eastAsia"/>
        </w:rPr>
        <w:t>②</w:t>
      </w:r>
      <w:r w:rsidRPr="006C65E8">
        <w:rPr>
          <w:rFonts w:asciiTheme="minorHAnsi" w:eastAsiaTheme="minorHAnsi" w:hAnsiTheme="minorHAnsi" w:cs="바탕" w:hint="eastAsia"/>
        </w:rPr>
        <w:t>회사가</w:t>
      </w:r>
      <w:r w:rsidRPr="006C65E8">
        <w:rPr>
          <w:rFonts w:asciiTheme="minorHAnsi" w:eastAsiaTheme="minorHAnsi" w:hAnsiTheme="minorHAnsi" w:hint="eastAsia"/>
        </w:rPr>
        <w:t xml:space="preserve"> </w:t>
      </w:r>
      <w:r w:rsidRPr="006C65E8">
        <w:rPr>
          <w:rFonts w:asciiTheme="minorHAnsi" w:eastAsiaTheme="minorHAnsi" w:hAnsiTheme="minorHAnsi" w:cs="바탕" w:hint="eastAsia"/>
        </w:rPr>
        <w:t>언론사</w:t>
      </w:r>
      <w:r w:rsidRPr="006C65E8">
        <w:rPr>
          <w:rFonts w:asciiTheme="minorHAnsi" w:eastAsiaTheme="minorHAnsi" w:hAnsiTheme="minorHAnsi" w:hint="eastAsia"/>
        </w:rPr>
        <w:t xml:space="preserve"> </w:t>
      </w:r>
      <w:r w:rsidRPr="006C65E8">
        <w:rPr>
          <w:rFonts w:asciiTheme="minorHAnsi" w:eastAsiaTheme="minorHAnsi" w:hAnsiTheme="minorHAnsi" w:cs="바탕" w:hint="eastAsia"/>
        </w:rPr>
        <w:t>등에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보도자료를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배포하고자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협의하여야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 xml:space="preserve">. 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대표이사에게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보도자료의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배포와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사항을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보고하여야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③</w:t>
      </w:r>
      <w:r w:rsidRPr="008153C7">
        <w:rPr>
          <w:rFonts w:asciiTheme="minorHAnsi" w:eastAsiaTheme="minorHAnsi" w:hAnsiTheme="minorHAnsi" w:cs="바탕" w:hint="eastAsia"/>
        </w:rPr>
        <w:t>언론의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보도내용이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사실과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다르다는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것을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알게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임원</w:t>
      </w:r>
      <w:r w:rsidRPr="008153C7">
        <w:rPr>
          <w:rFonts w:ascii="MS Gothic" w:eastAsia="MS Gothic" w:hAnsi="MS Gothic" w:cs="MS Gothic" w:hint="eastAsia"/>
        </w:rPr>
        <w:t>․</w:t>
      </w:r>
      <w:r w:rsidRPr="008153C7">
        <w:rPr>
          <w:rFonts w:asciiTheme="minorHAnsi" w:eastAsiaTheme="minorHAnsi" w:hAnsiTheme="minorHAnsi" w:cs="바탕" w:hint="eastAsia"/>
        </w:rPr>
        <w:t>직원은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공시책임자에게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보고하여야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 xml:space="preserve">. 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관련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사항을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대표이사에게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보고하고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조치를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취하여야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13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기업설명회</w:t>
      </w:r>
      <w:r w:rsidR="006C65E8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6C65E8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회사의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경영내용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,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사업계획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및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전망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등에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대한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기업설명회는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공시책임자와</w:t>
      </w:r>
    </w:p>
    <w:p w:rsidR="005C3775" w:rsidRPr="006C65E8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협의하여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개최하여야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6C65E8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6C65E8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9E4AF1" w:rsidP="002D154C">
      <w:pPr>
        <w:pStyle w:val="a3"/>
        <w:spacing w:line="240" w:lineRule="auto"/>
        <w:ind w:leftChars="-42" w:left="-26" w:hangingChars="18" w:hanging="58"/>
        <w:rPr>
          <w:rFonts w:asciiTheme="minorHAnsi" w:eastAsiaTheme="minorHAnsi" w:hAnsiTheme="minorHAnsi"/>
          <w:sz w:val="34"/>
          <w:szCs w:val="34"/>
        </w:rPr>
      </w:pPr>
      <w:r w:rsidRPr="008153C7">
        <w:rPr>
          <w:rFonts w:asciiTheme="minorHAnsi" w:eastAsiaTheme="minorHAnsi" w:hAnsiTheme="minorHAnsi" w:cs="바탕" w:hint="eastAsia"/>
          <w:sz w:val="34"/>
          <w:szCs w:val="34"/>
        </w:rPr>
        <w:t>제</w:t>
      </w:r>
      <w:r w:rsidRPr="008153C7">
        <w:rPr>
          <w:rFonts w:asciiTheme="minorHAnsi" w:eastAsiaTheme="minorHAnsi" w:hAnsiTheme="minorHAnsi" w:hint="eastAsia"/>
          <w:sz w:val="34"/>
          <w:szCs w:val="34"/>
        </w:rPr>
        <w:t>4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장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내부자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거래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등에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대한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규제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CE4C56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lastRenderedPageBreak/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14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단기매매차익의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반환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) </w:t>
      </w:r>
    </w:p>
    <w:p w:rsidR="005C3775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①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임원과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172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항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및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시행령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194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정하는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직원은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172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항의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특정증권등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“특정증권등”이라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)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매수한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6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개월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이내에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매도하거나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특정증권등을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매도한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6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개월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이내에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매수하여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이익을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얻은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경우에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그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이익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“단기매매차익”이라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)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회사에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반환하여야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②</w:t>
      </w:r>
      <w:r w:rsidRPr="008153C7">
        <w:rPr>
          <w:rFonts w:asciiTheme="minorHAnsi" w:eastAsiaTheme="minorHAnsi" w:hAnsiTheme="minorHAnsi" w:cs="바탕" w:hint="eastAsia"/>
        </w:rPr>
        <w:t>회사의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주주</w:t>
      </w:r>
      <w:r w:rsidRPr="008153C7">
        <w:rPr>
          <w:rFonts w:asciiTheme="minorHAnsi" w:eastAsiaTheme="minorHAnsi" w:hAnsiTheme="minorHAnsi" w:hint="eastAsia"/>
        </w:rPr>
        <w:t>(</w:t>
      </w:r>
      <w:r w:rsidRPr="008153C7">
        <w:rPr>
          <w:rFonts w:asciiTheme="minorHAnsi" w:eastAsiaTheme="minorHAnsi" w:hAnsiTheme="minorHAnsi" w:cs="바탕" w:hint="eastAsia"/>
        </w:rPr>
        <w:t>주권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외의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지분증권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증권예탁증권을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소유한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자를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포함한다</w:t>
      </w:r>
      <w:r w:rsidRPr="008153C7">
        <w:rPr>
          <w:rFonts w:asciiTheme="minorHAnsi" w:eastAsiaTheme="minorHAnsi" w:hAnsiTheme="minorHAnsi" w:hint="eastAsia"/>
        </w:rPr>
        <w:t xml:space="preserve">. </w:t>
      </w:r>
      <w:r w:rsidRPr="008153C7">
        <w:rPr>
          <w:rFonts w:asciiTheme="minorHAnsi" w:eastAsiaTheme="minorHAnsi" w:hAnsiTheme="minorHAnsi" w:cs="바탕" w:hint="eastAsia"/>
        </w:rPr>
        <w:t>이하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조에서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같다</w:t>
      </w:r>
      <w:r w:rsidRPr="008153C7">
        <w:rPr>
          <w:rFonts w:asciiTheme="minorHAnsi" w:eastAsiaTheme="minorHAnsi" w:hAnsiTheme="minorHAnsi" w:hint="eastAsia"/>
        </w:rPr>
        <w:t>)</w:t>
      </w:r>
      <w:r w:rsidRPr="008153C7">
        <w:rPr>
          <w:rFonts w:asciiTheme="minorHAnsi" w:eastAsiaTheme="minorHAnsi" w:hAnsiTheme="minorHAnsi" w:cs="바탕" w:hint="eastAsia"/>
        </w:rPr>
        <w:t>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회사에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대하여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항에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얻은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자에게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반환청구를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하도록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요구한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회사는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요구를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받은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날부터</w:t>
      </w:r>
      <w:r w:rsidRPr="008153C7">
        <w:rPr>
          <w:rFonts w:asciiTheme="minorHAnsi" w:eastAsiaTheme="minorHAnsi" w:hAnsiTheme="minorHAnsi" w:hint="eastAsia"/>
        </w:rPr>
        <w:t xml:space="preserve"> 2</w:t>
      </w:r>
      <w:r w:rsidRPr="008153C7">
        <w:rPr>
          <w:rFonts w:asciiTheme="minorHAnsi" w:eastAsiaTheme="minorHAnsi" w:hAnsiTheme="minorHAnsi" w:cs="바탕" w:hint="eastAsia"/>
        </w:rPr>
        <w:t>개월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이내에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필요한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조치를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취하여야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③</w:t>
      </w:r>
      <w:r w:rsidRPr="008153C7">
        <w:rPr>
          <w:rFonts w:asciiTheme="minorHAnsi" w:eastAsiaTheme="minorHAnsi" w:hAnsiTheme="minorHAnsi" w:cs="바탕" w:hint="eastAsia"/>
        </w:rPr>
        <w:t>증권선물위원회가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1</w:t>
      </w:r>
      <w:r w:rsidRPr="008153C7">
        <w:rPr>
          <w:rFonts w:asciiTheme="minorHAnsi" w:eastAsiaTheme="minorHAnsi" w:hAnsiTheme="minorHAnsi" w:cs="바탕" w:hint="eastAsia"/>
        </w:rPr>
        <w:t>항에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따른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발생사실을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회사에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통보한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공시책임자는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지체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없이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다음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각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호의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사항을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회사의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인터넷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홈페이지에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공시하여야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1. </w:t>
      </w:r>
      <w:r w:rsidRPr="008153C7">
        <w:rPr>
          <w:rFonts w:asciiTheme="minorHAnsi" w:eastAsiaTheme="minorHAnsi" w:hAnsiTheme="minorHAnsi" w:cs="바탕" w:hint="eastAsia"/>
        </w:rPr>
        <w:t>단기매매차익을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반환해야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자의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지위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2. </w:t>
      </w:r>
      <w:r w:rsidRPr="008153C7">
        <w:rPr>
          <w:rFonts w:asciiTheme="minorHAnsi" w:eastAsiaTheme="minorHAnsi" w:hAnsiTheme="minorHAnsi" w:cs="바탕" w:hint="eastAsia"/>
        </w:rPr>
        <w:t>단기매매차익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금액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3. </w:t>
      </w:r>
      <w:r w:rsidRPr="008153C7">
        <w:rPr>
          <w:rFonts w:asciiTheme="minorHAnsi" w:eastAsiaTheme="minorHAnsi" w:hAnsiTheme="minorHAnsi" w:cs="바탕" w:hint="eastAsia"/>
        </w:rPr>
        <w:t>증권선물위원회로부터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발생사실을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통보받은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날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4. </w:t>
      </w:r>
      <w:r w:rsidRPr="008153C7">
        <w:rPr>
          <w:rFonts w:asciiTheme="minorHAnsi" w:eastAsiaTheme="minorHAnsi" w:hAnsiTheme="minorHAnsi" w:cs="바탕" w:hint="eastAsia"/>
        </w:rPr>
        <w:t>단기매매차익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반환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청구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계획</w:t>
      </w:r>
    </w:p>
    <w:p w:rsidR="005C3775" w:rsidRPr="008153C7" w:rsidRDefault="009E4AF1" w:rsidP="00CE4C56">
      <w:pPr>
        <w:pStyle w:val="a6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 xml:space="preserve">5. </w:t>
      </w:r>
      <w:r w:rsidRPr="008153C7">
        <w:rPr>
          <w:rFonts w:asciiTheme="minorHAnsi" w:eastAsiaTheme="minorHAnsi" w:hAnsiTheme="minorHAnsi" w:cs="바탕" w:hint="eastAsia"/>
        </w:rPr>
        <w:t>회사의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주주가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회사로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하여금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얻은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자에게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반환청구를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하도록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요구할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있으며</w:t>
      </w:r>
      <w:r w:rsidRPr="008153C7">
        <w:rPr>
          <w:rFonts w:asciiTheme="minorHAnsi" w:eastAsiaTheme="minorHAnsi" w:hAnsiTheme="minorHAnsi" w:hint="eastAsia"/>
        </w:rPr>
        <w:t xml:space="preserve">, </w:t>
      </w:r>
      <w:r w:rsidRPr="008153C7">
        <w:rPr>
          <w:rFonts w:asciiTheme="minorHAnsi" w:eastAsiaTheme="minorHAnsi" w:hAnsiTheme="minorHAnsi" w:cs="바탕" w:hint="eastAsia"/>
        </w:rPr>
        <w:t>회사가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요구를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받은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날부터</w:t>
      </w:r>
      <w:r w:rsidRPr="008153C7">
        <w:rPr>
          <w:rFonts w:asciiTheme="minorHAnsi" w:eastAsiaTheme="minorHAnsi" w:hAnsiTheme="minorHAnsi" w:hint="eastAsia"/>
        </w:rPr>
        <w:t xml:space="preserve"> 2</w:t>
      </w:r>
      <w:r w:rsidRPr="008153C7">
        <w:rPr>
          <w:rFonts w:asciiTheme="minorHAnsi" w:eastAsiaTheme="minorHAnsi" w:hAnsiTheme="minorHAnsi" w:cs="바탕" w:hint="eastAsia"/>
        </w:rPr>
        <w:t>개월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이내에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청구를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하지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아니하는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경우에는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그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주주는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회사를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대위</w:t>
      </w:r>
      <w:r w:rsidRPr="008153C7">
        <w:rPr>
          <w:rFonts w:asciiTheme="minorHAnsi" w:eastAsiaTheme="minorHAnsi" w:hAnsiTheme="minorHAnsi" w:hint="eastAsia"/>
        </w:rPr>
        <w:t>(</w:t>
      </w:r>
      <w:r w:rsidRPr="008153C7">
        <w:rPr>
          <w:rFonts w:asciiTheme="minorHAnsi" w:eastAsiaTheme="minorHAnsi" w:hAnsiTheme="minorHAnsi" w:cs="바탕" w:hint="eastAsia"/>
        </w:rPr>
        <w:t>代位</w:t>
      </w:r>
      <w:r w:rsidRPr="008153C7">
        <w:rPr>
          <w:rFonts w:asciiTheme="minorHAnsi" w:eastAsiaTheme="minorHAnsi" w:hAnsiTheme="minorHAnsi" w:hint="eastAsia"/>
        </w:rPr>
        <w:t>)</w:t>
      </w:r>
      <w:r w:rsidRPr="008153C7">
        <w:rPr>
          <w:rFonts w:asciiTheme="minorHAnsi" w:eastAsiaTheme="minorHAnsi" w:hAnsiTheme="minorHAnsi" w:cs="바탕" w:hint="eastAsia"/>
        </w:rPr>
        <w:t>하여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청구를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있다는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뜻</w:t>
      </w:r>
    </w:p>
    <w:p w:rsidR="005C3775" w:rsidRPr="008153C7" w:rsidRDefault="009E4AF1" w:rsidP="00CE4C56">
      <w:pPr>
        <w:pStyle w:val="a4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</w:rPr>
      </w:pPr>
      <w:r w:rsidRPr="008153C7">
        <w:rPr>
          <w:rFonts w:asciiTheme="minorHAnsi" w:eastAsiaTheme="minorHAnsi" w:hAnsiTheme="minorHAnsi" w:hint="eastAsia"/>
        </w:rPr>
        <w:t>④</w:t>
      </w:r>
      <w:r w:rsidRPr="008153C7">
        <w:rPr>
          <w:rFonts w:asciiTheme="minorHAnsi" w:eastAsiaTheme="minorHAnsi" w:hAnsiTheme="minorHAnsi" w:cs="바탕" w:hint="eastAsia"/>
        </w:rPr>
        <w:t>제</w:t>
      </w:r>
      <w:r w:rsidRPr="008153C7">
        <w:rPr>
          <w:rFonts w:asciiTheme="minorHAnsi" w:eastAsiaTheme="minorHAnsi" w:hAnsiTheme="minorHAnsi" w:hint="eastAsia"/>
        </w:rPr>
        <w:t>3</w:t>
      </w:r>
      <w:r w:rsidRPr="008153C7">
        <w:rPr>
          <w:rFonts w:asciiTheme="minorHAnsi" w:eastAsiaTheme="minorHAnsi" w:hAnsiTheme="minorHAnsi" w:cs="바탕" w:hint="eastAsia"/>
        </w:rPr>
        <w:t>항의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공시기간은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증권선물위원회로부터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발생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사실을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통보받은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날부터</w:t>
      </w:r>
      <w:r w:rsidRPr="008153C7">
        <w:rPr>
          <w:rFonts w:asciiTheme="minorHAnsi" w:eastAsiaTheme="minorHAnsi" w:hAnsiTheme="minorHAnsi" w:hint="eastAsia"/>
        </w:rPr>
        <w:t xml:space="preserve"> 2</w:t>
      </w:r>
      <w:r w:rsidRPr="008153C7">
        <w:rPr>
          <w:rFonts w:asciiTheme="minorHAnsi" w:eastAsiaTheme="minorHAnsi" w:hAnsiTheme="minorHAnsi" w:cs="바탕" w:hint="eastAsia"/>
        </w:rPr>
        <w:t>년간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또는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단기매매차익을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반환받은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날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중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먼저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도래하는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날까지로</w:t>
      </w:r>
      <w:r w:rsidRPr="008153C7">
        <w:rPr>
          <w:rFonts w:asciiTheme="minorHAnsi" w:eastAsiaTheme="minorHAnsi" w:hAnsiTheme="minorHAnsi" w:hint="eastAsia"/>
        </w:rPr>
        <w:t xml:space="preserve"> </w:t>
      </w:r>
      <w:r w:rsidRPr="008153C7">
        <w:rPr>
          <w:rFonts w:asciiTheme="minorHAnsi" w:eastAsiaTheme="minorHAnsi" w:hAnsiTheme="minorHAnsi" w:cs="바탕" w:hint="eastAsia"/>
        </w:rPr>
        <w:t>한다</w:t>
      </w:r>
      <w:r w:rsidRPr="008153C7">
        <w:rPr>
          <w:rFonts w:asciiTheme="minorHAnsi" w:eastAsiaTheme="minorHAnsi" w:hAnsiTheme="minorHAnsi" w:hint="eastAsia"/>
        </w:rPr>
        <w:t>.</w:t>
      </w:r>
    </w:p>
    <w:p w:rsidR="005C3775" w:rsidRPr="008153C7" w:rsidRDefault="005C3775" w:rsidP="00CE4C56">
      <w:pPr>
        <w:pStyle w:val="a4"/>
        <w:spacing w:line="240" w:lineRule="auto"/>
        <w:ind w:leftChars="-142" w:left="7" w:hangingChars="118" w:hanging="291"/>
        <w:jc w:val="left"/>
        <w:rPr>
          <w:rFonts w:asciiTheme="minorHAnsi" w:eastAsiaTheme="minorHAnsi" w:hAnsiTheme="minorHAnsi"/>
        </w:rPr>
      </w:pPr>
    </w:p>
    <w:p w:rsidR="002D154C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15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특정증권등의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매매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등에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대한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통보</w:t>
      </w:r>
      <w:r w:rsidR="002D154C" w:rsidRPr="008153C7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5C3775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임원과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172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항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및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시행령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194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정하는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직원은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특정증권등의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매매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,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그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밖의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거래를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하는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경우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그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사실을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공시책임자에게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통보하여야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2D154C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16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미공개중요정보의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이용행위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금지</w:t>
      </w:r>
      <w:r w:rsidR="002D154C" w:rsidRPr="008153C7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5C3775" w:rsidRPr="008153C7" w:rsidRDefault="009E4AF1" w:rsidP="00560301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임원</w:t>
      </w:r>
      <w:r w:rsidR="00560301">
        <w:rPr>
          <w:rFonts w:asciiTheme="minorHAnsi" w:eastAsiaTheme="minorHAnsi" w:hAnsiTheme="minorHAnsi" w:cs="바탕" w:hint="eastAsia"/>
          <w:b w:val="0"/>
          <w:sz w:val="26"/>
          <w:szCs w:val="26"/>
        </w:rPr>
        <w:t>,</w:t>
      </w:r>
      <w:r w:rsidR="00560301">
        <w:rPr>
          <w:rFonts w:asciiTheme="minorHAnsi" w:eastAsiaTheme="minorHAnsi" w:hAnsiTheme="minorHAnsi" w:cs="바탕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직원은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174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1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항이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정하는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미공개중요정보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계열회사의</w:t>
      </w:r>
      <w:r w:rsidR="00560301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미공개</w:t>
      </w:r>
      <w:r w:rsidR="00560301">
        <w:rPr>
          <w:rFonts w:asciiTheme="minorHAnsi" w:eastAsiaTheme="minorHAnsi" w:hAnsiTheme="minorHAnsi" w:cs="바탕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lastRenderedPageBreak/>
        <w:t>중요정보를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포함한다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)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특정증권등의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매매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,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그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밖의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거래에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이용하거나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타인에게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이용하게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해서는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아니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9E4AF1" w:rsidP="002D154C">
      <w:pPr>
        <w:pStyle w:val="a3"/>
        <w:spacing w:line="240" w:lineRule="auto"/>
        <w:ind w:leftChars="-42" w:left="-26" w:hangingChars="18" w:hanging="58"/>
        <w:rPr>
          <w:rFonts w:asciiTheme="minorHAnsi" w:eastAsiaTheme="minorHAnsi" w:hAnsiTheme="minorHAnsi"/>
          <w:sz w:val="34"/>
          <w:szCs w:val="34"/>
        </w:rPr>
      </w:pPr>
      <w:r w:rsidRPr="008153C7">
        <w:rPr>
          <w:rFonts w:asciiTheme="minorHAnsi" w:eastAsiaTheme="minorHAnsi" w:hAnsiTheme="minorHAnsi" w:cs="바탕" w:hint="eastAsia"/>
          <w:sz w:val="34"/>
          <w:szCs w:val="34"/>
        </w:rPr>
        <w:t>제</w:t>
      </w:r>
      <w:r w:rsidRPr="008153C7">
        <w:rPr>
          <w:rFonts w:asciiTheme="minorHAnsi" w:eastAsiaTheme="minorHAnsi" w:hAnsiTheme="minorHAnsi" w:hint="eastAsia"/>
          <w:sz w:val="34"/>
          <w:szCs w:val="34"/>
        </w:rPr>
        <w:t>5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장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보</w:t>
      </w:r>
      <w:r w:rsidRPr="008153C7">
        <w:rPr>
          <w:rFonts w:asciiTheme="minorHAnsi" w:eastAsiaTheme="minorHAnsi" w:hAnsiTheme="minorHAnsi" w:hint="eastAsia"/>
          <w:sz w:val="34"/>
          <w:szCs w:val="34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34"/>
          <w:szCs w:val="34"/>
        </w:rPr>
        <w:t>칙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2D154C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17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교육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560301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 w:cs="바탕"/>
          <w:b w:val="0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공시담당자는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공시규정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36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및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44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조제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5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항에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따른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</w:t>
      </w:r>
    </w:p>
    <w:p w:rsidR="005C3775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업무에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관한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교육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등을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이수하여야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하고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,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공시책임자는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교육내용을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관련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임원</w:t>
      </w:r>
      <w:r w:rsidR="00560301">
        <w:rPr>
          <w:rFonts w:ascii="MS Gothic" w:eastAsia="MS Gothic" w:hAnsi="MS Gothic" w:cs="MS Gothic" w:hint="eastAsia"/>
          <w:b w:val="0"/>
          <w:sz w:val="26"/>
          <w:szCs w:val="26"/>
        </w:rPr>
        <w:t>,</w:t>
      </w:r>
      <w:r w:rsidR="00560301">
        <w:rPr>
          <w:rFonts w:ascii="MS Gothic" w:eastAsia="MS Gothic" w:hAnsi="MS Gothic" w:cs="MS Gothic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직원에게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알려야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pStyle w:val="ab"/>
        <w:spacing w:line="240" w:lineRule="auto"/>
        <w:ind w:leftChars="-142" w:left="8" w:hangingChars="118" w:hanging="292"/>
        <w:jc w:val="left"/>
        <w:rPr>
          <w:rFonts w:asciiTheme="minorHAnsi" w:eastAsiaTheme="minorHAnsi" w:hAnsiTheme="minorHAnsi"/>
          <w:sz w:val="26"/>
          <w:szCs w:val="26"/>
        </w:rPr>
      </w:pPr>
    </w:p>
    <w:p w:rsidR="002D154C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18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규정의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개폐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5C3775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규정의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개정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또는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폐지는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대표이사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결의로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2D154C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19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조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(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규정의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공표</w:t>
      </w:r>
      <w:r w:rsidRPr="008153C7">
        <w:rPr>
          <w:rFonts w:asciiTheme="minorHAnsi" w:eastAsiaTheme="minorHAnsi" w:hAnsiTheme="minorHAnsi" w:hint="eastAsia"/>
          <w:sz w:val="26"/>
          <w:szCs w:val="26"/>
        </w:rPr>
        <w:t>)</w:t>
      </w:r>
    </w:p>
    <w:p w:rsidR="005C3775" w:rsidRPr="008153C7" w:rsidRDefault="009E4AF1" w:rsidP="00CE4C56">
      <w:pPr>
        <w:pStyle w:val="ab"/>
        <w:spacing w:line="240" w:lineRule="auto"/>
        <w:ind w:leftChars="-42" w:left="-40" w:hangingChars="18" w:hanging="44"/>
        <w:jc w:val="left"/>
        <w:rPr>
          <w:rFonts w:asciiTheme="minorHAnsi" w:eastAsiaTheme="minorHAnsi" w:hAnsiTheme="minorHAnsi"/>
          <w:b w:val="0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이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규정은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회사의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홈페이지에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공표한다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.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규정을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개정한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때에도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또한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b w:val="0"/>
          <w:sz w:val="26"/>
          <w:szCs w:val="26"/>
        </w:rPr>
        <w:t>같다</w:t>
      </w:r>
      <w:r w:rsidRPr="008153C7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5C3775" w:rsidP="00CE4C56">
      <w:pPr>
        <w:ind w:leftChars="-142" w:left="23" w:hangingChars="118" w:hanging="307"/>
        <w:jc w:val="left"/>
        <w:rPr>
          <w:rFonts w:eastAsiaTheme="minorHAnsi"/>
          <w:sz w:val="26"/>
          <w:szCs w:val="26"/>
        </w:rPr>
      </w:pPr>
    </w:p>
    <w:p w:rsidR="005C3775" w:rsidRPr="008153C7" w:rsidRDefault="009E4AF1" w:rsidP="00024CCE">
      <w:pPr>
        <w:pStyle w:val="a3"/>
        <w:spacing w:line="240" w:lineRule="auto"/>
        <w:ind w:leftChars="-42" w:left="-40" w:hangingChars="18" w:hanging="44"/>
        <w:rPr>
          <w:rFonts w:asciiTheme="minorHAnsi" w:eastAsiaTheme="minorHAnsi" w:hAnsiTheme="minorHAnsi"/>
          <w:sz w:val="26"/>
          <w:szCs w:val="26"/>
        </w:rPr>
      </w:pPr>
      <w:r w:rsidRPr="008153C7">
        <w:rPr>
          <w:rFonts w:asciiTheme="minorHAnsi" w:eastAsiaTheme="minorHAnsi" w:hAnsiTheme="minorHAnsi" w:cs="바탕" w:hint="eastAsia"/>
          <w:sz w:val="26"/>
          <w:szCs w:val="26"/>
        </w:rPr>
        <w:t>부</w:t>
      </w:r>
      <w:r w:rsidRPr="008153C7">
        <w:rPr>
          <w:rFonts w:asciiTheme="minorHAnsi" w:eastAsiaTheme="minorHAnsi" w:hAnsiTheme="minorHAnsi" w:hint="eastAsia"/>
          <w:sz w:val="26"/>
          <w:szCs w:val="26"/>
        </w:rPr>
        <w:t xml:space="preserve"> </w:t>
      </w:r>
      <w:r w:rsidRPr="008153C7">
        <w:rPr>
          <w:rFonts w:asciiTheme="minorHAnsi" w:eastAsiaTheme="minorHAnsi" w:hAnsiTheme="minorHAnsi" w:cs="바탕" w:hint="eastAsia"/>
          <w:sz w:val="26"/>
          <w:szCs w:val="26"/>
        </w:rPr>
        <w:t>칙</w:t>
      </w:r>
    </w:p>
    <w:p w:rsidR="005C3775" w:rsidRPr="008153C7" w:rsidRDefault="005C3775" w:rsidP="00024CCE">
      <w:pPr>
        <w:ind w:leftChars="-142" w:left="23" w:hangingChars="118" w:hanging="307"/>
        <w:jc w:val="center"/>
        <w:rPr>
          <w:rFonts w:eastAsiaTheme="minorHAnsi"/>
          <w:sz w:val="26"/>
          <w:szCs w:val="26"/>
        </w:rPr>
      </w:pPr>
    </w:p>
    <w:p w:rsidR="005C3775" w:rsidRPr="00024CCE" w:rsidRDefault="009E4AF1" w:rsidP="00024CCE">
      <w:pPr>
        <w:pStyle w:val="ab"/>
        <w:spacing w:line="240" w:lineRule="auto"/>
        <w:ind w:leftChars="-42" w:left="-40" w:hangingChars="18" w:hanging="44"/>
        <w:rPr>
          <w:rFonts w:asciiTheme="minorHAnsi" w:eastAsiaTheme="minorHAnsi" w:hAnsiTheme="minorHAnsi"/>
          <w:b w:val="0"/>
          <w:sz w:val="26"/>
          <w:szCs w:val="26"/>
        </w:rPr>
      </w:pPr>
      <w:r w:rsidRPr="00024CCE">
        <w:rPr>
          <w:rFonts w:asciiTheme="minorHAnsi" w:eastAsiaTheme="minorHAnsi" w:hAnsiTheme="minorHAnsi" w:cs="바탕" w:hint="eastAsia"/>
          <w:b w:val="0"/>
          <w:sz w:val="26"/>
          <w:szCs w:val="26"/>
        </w:rPr>
        <w:t>이</w:t>
      </w:r>
      <w:r w:rsidRPr="00024CCE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024CCE">
        <w:rPr>
          <w:rFonts w:asciiTheme="minorHAnsi" w:eastAsiaTheme="minorHAnsi" w:hAnsiTheme="minorHAnsi" w:cs="바탕" w:hint="eastAsia"/>
          <w:b w:val="0"/>
          <w:sz w:val="26"/>
          <w:szCs w:val="26"/>
        </w:rPr>
        <w:t>규정은</w:t>
      </w:r>
      <w:r w:rsidRPr="00024CCE">
        <w:rPr>
          <w:rFonts w:asciiTheme="minorHAnsi" w:eastAsiaTheme="minorHAnsi" w:hAnsiTheme="minorHAnsi" w:hint="eastAsia"/>
          <w:b w:val="0"/>
          <w:sz w:val="26"/>
          <w:szCs w:val="26"/>
        </w:rPr>
        <w:t xml:space="preserve"> 2016</w:t>
      </w:r>
      <w:r w:rsidRPr="00024CCE">
        <w:rPr>
          <w:rFonts w:asciiTheme="minorHAnsi" w:eastAsiaTheme="minorHAnsi" w:hAnsiTheme="minorHAnsi" w:cs="바탕" w:hint="eastAsia"/>
          <w:b w:val="0"/>
          <w:sz w:val="26"/>
          <w:szCs w:val="26"/>
        </w:rPr>
        <w:t>년</w:t>
      </w:r>
      <w:r w:rsidRPr="00024CCE">
        <w:rPr>
          <w:rFonts w:asciiTheme="minorHAnsi" w:eastAsiaTheme="minorHAnsi" w:hAnsiTheme="minorHAnsi" w:hint="eastAsia"/>
          <w:b w:val="0"/>
          <w:sz w:val="26"/>
          <w:szCs w:val="26"/>
        </w:rPr>
        <w:t xml:space="preserve"> 12</w:t>
      </w:r>
      <w:r w:rsidRPr="00024CCE">
        <w:rPr>
          <w:rFonts w:asciiTheme="minorHAnsi" w:eastAsiaTheme="minorHAnsi" w:hAnsiTheme="minorHAnsi" w:cs="바탕" w:hint="eastAsia"/>
          <w:b w:val="0"/>
          <w:sz w:val="26"/>
          <w:szCs w:val="26"/>
        </w:rPr>
        <w:t>월 21일부터</w:t>
      </w:r>
      <w:r w:rsidRPr="00024CCE">
        <w:rPr>
          <w:rFonts w:asciiTheme="minorHAnsi" w:eastAsiaTheme="minorHAnsi" w:hAnsiTheme="minorHAnsi" w:hint="eastAsia"/>
          <w:b w:val="0"/>
          <w:sz w:val="26"/>
          <w:szCs w:val="26"/>
        </w:rPr>
        <w:t xml:space="preserve"> </w:t>
      </w:r>
      <w:r w:rsidRPr="00024CCE">
        <w:rPr>
          <w:rFonts w:asciiTheme="minorHAnsi" w:eastAsiaTheme="minorHAnsi" w:hAnsiTheme="minorHAnsi" w:cs="바탕" w:hint="eastAsia"/>
          <w:b w:val="0"/>
          <w:sz w:val="26"/>
          <w:szCs w:val="26"/>
        </w:rPr>
        <w:t>시행한다</w:t>
      </w:r>
      <w:r w:rsidRPr="00024CCE">
        <w:rPr>
          <w:rFonts w:asciiTheme="minorHAnsi" w:eastAsiaTheme="minorHAnsi" w:hAnsiTheme="minorHAnsi" w:hint="eastAsia"/>
          <w:b w:val="0"/>
          <w:sz w:val="26"/>
          <w:szCs w:val="26"/>
        </w:rPr>
        <w:t>.</w:t>
      </w:r>
    </w:p>
    <w:p w:rsidR="005C3775" w:rsidRPr="008153C7" w:rsidRDefault="005C3775" w:rsidP="00CE4C56">
      <w:pPr>
        <w:wordWrap/>
        <w:snapToGrid w:val="0"/>
        <w:ind w:leftChars="-142" w:left="8" w:hangingChars="118" w:hanging="292"/>
        <w:jc w:val="left"/>
        <w:textAlignment w:val="baseline"/>
        <w:rPr>
          <w:rFonts w:eastAsiaTheme="minorHAnsi" w:cs="굴림"/>
          <w:b/>
          <w:bCs/>
          <w:color w:val="000000"/>
          <w:w w:val="95"/>
          <w:kern w:val="0"/>
          <w:sz w:val="26"/>
          <w:szCs w:val="26"/>
        </w:rPr>
      </w:pPr>
    </w:p>
    <w:p w:rsidR="005C3775" w:rsidRPr="008153C7" w:rsidRDefault="005C3775" w:rsidP="00CE4C56">
      <w:pPr>
        <w:jc w:val="left"/>
        <w:rPr>
          <w:rFonts w:eastAsiaTheme="minorHAnsi"/>
          <w:sz w:val="26"/>
          <w:szCs w:val="26"/>
        </w:rPr>
      </w:pPr>
    </w:p>
    <w:sectPr w:rsidR="005C3775" w:rsidRPr="008153C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B7" w:rsidRDefault="00103EB7" w:rsidP="00805647">
      <w:r>
        <w:separator/>
      </w:r>
    </w:p>
  </w:endnote>
  <w:endnote w:type="continuationSeparator" w:id="0">
    <w:p w:rsidR="00103EB7" w:rsidRDefault="00103EB7" w:rsidP="008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함초롬바탕"/>
    <w:charset w:val="00"/>
    <w:family w:val="auto"/>
    <w:pitch w:val="default"/>
    <w:sig w:usb0="FFFFFFFF" w:usb1="FFFFFFFF" w:usb2="00FFFFFF" w:usb3="00000001" w:csb0="863F01FF" w:csb1="0000FFFF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B7" w:rsidRDefault="00103EB7" w:rsidP="00805647">
      <w:r>
        <w:separator/>
      </w:r>
    </w:p>
  </w:footnote>
  <w:footnote w:type="continuationSeparator" w:id="0">
    <w:p w:rsidR="00103EB7" w:rsidRDefault="00103EB7" w:rsidP="0080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62B"/>
    <w:multiLevelType w:val="hybridMultilevel"/>
    <w:tmpl w:val="5F247D52"/>
    <w:lvl w:ilvl="0" w:tplc="B07C2316">
      <w:start w:val="1"/>
      <w:numFmt w:val="decimalEnclosedCircle"/>
      <w:lvlText w:val="%1"/>
      <w:lvlJc w:val="left"/>
      <w:pPr>
        <w:ind w:left="276" w:hanging="360"/>
      </w:pPr>
      <w:rPr>
        <w:rFonts w:cs="굴림" w:hint="default"/>
        <w:b w:val="0"/>
        <w:sz w:val="26"/>
      </w:rPr>
    </w:lvl>
    <w:lvl w:ilvl="1" w:tplc="04090019" w:tentative="1">
      <w:start w:val="1"/>
      <w:numFmt w:val="upperLetter"/>
      <w:lvlText w:val="%2."/>
      <w:lvlJc w:val="left"/>
      <w:pPr>
        <w:ind w:left="716" w:hanging="400"/>
      </w:pPr>
    </w:lvl>
    <w:lvl w:ilvl="2" w:tplc="0409001B" w:tentative="1">
      <w:start w:val="1"/>
      <w:numFmt w:val="lowerRoman"/>
      <w:lvlText w:val="%3."/>
      <w:lvlJc w:val="right"/>
      <w:pPr>
        <w:ind w:left="1116" w:hanging="400"/>
      </w:pPr>
    </w:lvl>
    <w:lvl w:ilvl="3" w:tplc="0409000F" w:tentative="1">
      <w:start w:val="1"/>
      <w:numFmt w:val="decimal"/>
      <w:lvlText w:val="%4."/>
      <w:lvlJc w:val="left"/>
      <w:pPr>
        <w:ind w:left="1516" w:hanging="400"/>
      </w:pPr>
    </w:lvl>
    <w:lvl w:ilvl="4" w:tplc="04090019" w:tentative="1">
      <w:start w:val="1"/>
      <w:numFmt w:val="upperLetter"/>
      <w:lvlText w:val="%5."/>
      <w:lvlJc w:val="left"/>
      <w:pPr>
        <w:ind w:left="1916" w:hanging="400"/>
      </w:pPr>
    </w:lvl>
    <w:lvl w:ilvl="5" w:tplc="0409001B" w:tentative="1">
      <w:start w:val="1"/>
      <w:numFmt w:val="lowerRoman"/>
      <w:lvlText w:val="%6."/>
      <w:lvlJc w:val="right"/>
      <w:pPr>
        <w:ind w:left="2316" w:hanging="400"/>
      </w:pPr>
    </w:lvl>
    <w:lvl w:ilvl="6" w:tplc="0409000F" w:tentative="1">
      <w:start w:val="1"/>
      <w:numFmt w:val="decimal"/>
      <w:lvlText w:val="%7."/>
      <w:lvlJc w:val="left"/>
      <w:pPr>
        <w:ind w:left="2716" w:hanging="400"/>
      </w:pPr>
    </w:lvl>
    <w:lvl w:ilvl="7" w:tplc="04090019" w:tentative="1">
      <w:start w:val="1"/>
      <w:numFmt w:val="upperLetter"/>
      <w:lvlText w:val="%8."/>
      <w:lvlJc w:val="left"/>
      <w:pPr>
        <w:ind w:left="3116" w:hanging="400"/>
      </w:pPr>
    </w:lvl>
    <w:lvl w:ilvl="8" w:tplc="0409001B" w:tentative="1">
      <w:start w:val="1"/>
      <w:numFmt w:val="lowerRoman"/>
      <w:lvlText w:val="%9."/>
      <w:lvlJc w:val="right"/>
      <w:pPr>
        <w:ind w:left="3516" w:hanging="400"/>
      </w:pPr>
    </w:lvl>
  </w:abstractNum>
  <w:abstractNum w:abstractNumId="1" w15:restartNumberingAfterBreak="0">
    <w:nsid w:val="59987220"/>
    <w:multiLevelType w:val="hybridMultilevel"/>
    <w:tmpl w:val="AB487B16"/>
    <w:lvl w:ilvl="0" w:tplc="D648371C">
      <w:start w:val="1"/>
      <w:numFmt w:val="decimalEnclosedCircle"/>
      <w:lvlText w:val="%1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16" w:hanging="400"/>
      </w:pPr>
    </w:lvl>
    <w:lvl w:ilvl="2" w:tplc="0409001B" w:tentative="1">
      <w:start w:val="1"/>
      <w:numFmt w:val="lowerRoman"/>
      <w:lvlText w:val="%3."/>
      <w:lvlJc w:val="right"/>
      <w:pPr>
        <w:ind w:left="1116" w:hanging="400"/>
      </w:pPr>
    </w:lvl>
    <w:lvl w:ilvl="3" w:tplc="0409000F" w:tentative="1">
      <w:start w:val="1"/>
      <w:numFmt w:val="decimal"/>
      <w:lvlText w:val="%4."/>
      <w:lvlJc w:val="left"/>
      <w:pPr>
        <w:ind w:left="1516" w:hanging="400"/>
      </w:pPr>
    </w:lvl>
    <w:lvl w:ilvl="4" w:tplc="04090019" w:tentative="1">
      <w:start w:val="1"/>
      <w:numFmt w:val="upperLetter"/>
      <w:lvlText w:val="%5."/>
      <w:lvlJc w:val="left"/>
      <w:pPr>
        <w:ind w:left="1916" w:hanging="400"/>
      </w:pPr>
    </w:lvl>
    <w:lvl w:ilvl="5" w:tplc="0409001B" w:tentative="1">
      <w:start w:val="1"/>
      <w:numFmt w:val="lowerRoman"/>
      <w:lvlText w:val="%6."/>
      <w:lvlJc w:val="right"/>
      <w:pPr>
        <w:ind w:left="2316" w:hanging="400"/>
      </w:pPr>
    </w:lvl>
    <w:lvl w:ilvl="6" w:tplc="0409000F" w:tentative="1">
      <w:start w:val="1"/>
      <w:numFmt w:val="decimal"/>
      <w:lvlText w:val="%7."/>
      <w:lvlJc w:val="left"/>
      <w:pPr>
        <w:ind w:left="2716" w:hanging="400"/>
      </w:pPr>
    </w:lvl>
    <w:lvl w:ilvl="7" w:tplc="04090019" w:tentative="1">
      <w:start w:val="1"/>
      <w:numFmt w:val="upperLetter"/>
      <w:lvlText w:val="%8."/>
      <w:lvlJc w:val="left"/>
      <w:pPr>
        <w:ind w:left="3116" w:hanging="400"/>
      </w:pPr>
    </w:lvl>
    <w:lvl w:ilvl="8" w:tplc="0409001B" w:tentative="1">
      <w:start w:val="1"/>
      <w:numFmt w:val="lowerRoman"/>
      <w:lvlText w:val="%9."/>
      <w:lvlJc w:val="right"/>
      <w:pPr>
        <w:ind w:left="351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75"/>
    <w:rsid w:val="00024CCE"/>
    <w:rsid w:val="00103EB7"/>
    <w:rsid w:val="00177655"/>
    <w:rsid w:val="002D154C"/>
    <w:rsid w:val="002F3424"/>
    <w:rsid w:val="004E1030"/>
    <w:rsid w:val="0051689B"/>
    <w:rsid w:val="00560301"/>
    <w:rsid w:val="005C3775"/>
    <w:rsid w:val="00677738"/>
    <w:rsid w:val="006C65E8"/>
    <w:rsid w:val="006E03AE"/>
    <w:rsid w:val="00805647"/>
    <w:rsid w:val="008153C7"/>
    <w:rsid w:val="00842B1F"/>
    <w:rsid w:val="00946DD6"/>
    <w:rsid w:val="009E4AF1"/>
    <w:rsid w:val="00A94676"/>
    <w:rsid w:val="00BB42BA"/>
    <w:rsid w:val="00BE3091"/>
    <w:rsid w:val="00C85BE6"/>
    <w:rsid w:val="00CE4C56"/>
    <w:rsid w:val="00E015FC"/>
    <w:rsid w:val="00EA27C6"/>
    <w:rsid w:val="00EF5DC7"/>
    <w:rsid w:val="00F22CC1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제목 Char"/>
    <w:basedOn w:val="a0"/>
    <w:rPr>
      <w:rFonts w:ascii="굴림" w:eastAsia="굴림" w:hAnsi="굴림" w:cs="굴림"/>
      <w:b/>
      <w:bCs/>
      <w:color w:val="000000"/>
      <w:w w:val="95"/>
      <w:kern w:val="0"/>
      <w:sz w:val="30"/>
      <w:szCs w:val="30"/>
    </w:rPr>
  </w:style>
  <w:style w:type="paragraph" w:customStyle="1" w:styleId="a3">
    <w:name w:val="장제목"/>
    <w:basedOn w:val="a"/>
    <w:pPr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w w:val="95"/>
      <w:kern w:val="0"/>
      <w:sz w:val="28"/>
      <w:szCs w:val="28"/>
    </w:rPr>
  </w:style>
  <w:style w:type="paragraph" w:customStyle="1" w:styleId="a4">
    <w:name w:val="항항"/>
    <w:basedOn w:val="a"/>
    <w:pPr>
      <w:snapToGrid w:val="0"/>
      <w:spacing w:line="384" w:lineRule="auto"/>
      <w:ind w:left="240"/>
      <w:textAlignment w:val="baseline"/>
    </w:pPr>
    <w:rPr>
      <w:rFonts w:ascii="굴림" w:eastAsia="굴림" w:hAnsi="굴림" w:cs="굴림"/>
      <w:color w:val="000000"/>
      <w:w w:val="95"/>
      <w:kern w:val="0"/>
      <w:sz w:val="26"/>
      <w:szCs w:val="26"/>
    </w:rPr>
  </w:style>
  <w:style w:type="paragraph" w:customStyle="1" w:styleId="a5">
    <w:name w:val="제○조"/>
    <w:basedOn w:val="a"/>
    <w:pPr>
      <w:snapToGrid w:val="0"/>
      <w:spacing w:line="384" w:lineRule="auto"/>
      <w:ind w:hanging="260"/>
      <w:textAlignment w:val="baseline"/>
    </w:pPr>
    <w:rPr>
      <w:rFonts w:ascii="굴림" w:eastAsia="굴림" w:hAnsi="굴림" w:cs="굴림"/>
      <w:color w:val="000000"/>
      <w:w w:val="95"/>
      <w:kern w:val="0"/>
      <w:sz w:val="26"/>
      <w:szCs w:val="26"/>
    </w:rPr>
  </w:style>
  <w:style w:type="paragraph" w:customStyle="1" w:styleId="a6">
    <w:name w:val="호호"/>
    <w:basedOn w:val="a"/>
    <w:pPr>
      <w:snapToGrid w:val="0"/>
      <w:spacing w:line="384" w:lineRule="auto"/>
      <w:ind w:left="240" w:hanging="184"/>
      <w:textAlignment w:val="baseline"/>
    </w:pPr>
    <w:rPr>
      <w:rFonts w:ascii="굴림" w:eastAsia="굴림" w:hAnsi="굴림" w:cs="굴림"/>
      <w:color w:val="000000"/>
      <w:w w:val="95"/>
      <w:kern w:val="0"/>
      <w:sz w:val="26"/>
      <w:szCs w:val="26"/>
    </w:rPr>
  </w:style>
  <w:style w:type="paragraph" w:customStyle="1" w:styleId="a7">
    <w:name w:val="바탕글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a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qFormat/>
    <w:pPr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w w:val="95"/>
      <w:kern w:val="0"/>
      <w:sz w:val="30"/>
      <w:szCs w:val="30"/>
    </w:rPr>
  </w:style>
  <w:style w:type="paragraph" w:customStyle="1" w:styleId="ac">
    <w:name w:val="바탕글"/>
    <w:next w:val="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EC97-9E82-4E30-8408-52D3BB7B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2016-12-20T04:56:00Z</cp:lastPrinted>
  <dcterms:created xsi:type="dcterms:W3CDTF">2016-12-21T05:12:00Z</dcterms:created>
  <dcterms:modified xsi:type="dcterms:W3CDTF">2022-08-25T07:58:00Z</dcterms:modified>
  <cp:version>0900.0001.01</cp:version>
</cp:coreProperties>
</file>